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4634" w14:textId="77777777"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334AE468" wp14:editId="5B29311D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0121" w14:textId="77777777" w:rsidR="00CB74C6" w:rsidRPr="00CD6C70" w:rsidRDefault="00CB74C6" w:rsidP="00601460">
      <w:pPr>
        <w:pStyle w:val="Heading1"/>
        <w:rPr>
          <w:rFonts w:ascii="Verdana" w:hAnsi="Verdana" w:cstheme="minorHAnsi"/>
          <w:b w:val="0"/>
          <w:szCs w:val="28"/>
        </w:rPr>
      </w:pPr>
      <w:r w:rsidRPr="00CD6C70">
        <w:rPr>
          <w:rFonts w:ascii="Verdana" w:hAnsi="Verdana" w:cstheme="minorHAnsi"/>
          <w:b w:val="0"/>
          <w:szCs w:val="28"/>
        </w:rPr>
        <w:t xml:space="preserve">Institutional Animal Care and use Committe </w:t>
      </w:r>
    </w:p>
    <w:p w14:paraId="0B56F701" w14:textId="77777777" w:rsidR="002B2CE0" w:rsidRPr="00CD6C70" w:rsidRDefault="00AB08AA" w:rsidP="00601460">
      <w:pPr>
        <w:pStyle w:val="Heading1"/>
        <w:rPr>
          <w:rFonts w:ascii="Verdana" w:hAnsi="Verdana"/>
          <w:szCs w:val="28"/>
        </w:rPr>
      </w:pPr>
      <w:r w:rsidRPr="00CD6C70">
        <w:rPr>
          <w:rFonts w:ascii="Verdana" w:hAnsi="Verdana"/>
          <w:szCs w:val="28"/>
        </w:rPr>
        <w:t xml:space="preserve">Animal </w:t>
      </w:r>
      <w:r w:rsidR="00CB74C6" w:rsidRPr="00CD6C70">
        <w:rPr>
          <w:rFonts w:ascii="Verdana" w:hAnsi="Verdana"/>
          <w:szCs w:val="28"/>
        </w:rPr>
        <w:t xml:space="preserve">Adverse Event </w:t>
      </w:r>
      <w:r w:rsidR="002B2CE0" w:rsidRPr="00CD6C70">
        <w:rPr>
          <w:rFonts w:ascii="Verdana" w:hAnsi="Verdana"/>
          <w:szCs w:val="28"/>
        </w:rPr>
        <w:t>FORM</w:t>
      </w:r>
    </w:p>
    <w:p w14:paraId="224E94B1" w14:textId="77777777" w:rsidR="00996EFD" w:rsidRPr="00CD6C7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368"/>
      </w:tblGrid>
      <w:tr w:rsidR="0007409D" w:rsidRPr="00CD6C70" w14:paraId="2C4650E7" w14:textId="77777777" w:rsidTr="001E5BC9">
        <w:trPr>
          <w:trHeight w:val="390"/>
        </w:trPr>
        <w:tc>
          <w:tcPr>
            <w:tcW w:w="10368" w:type="dxa"/>
            <w:shd w:val="clear" w:color="FFC000" w:fill="FBBE1A"/>
            <w:vAlign w:val="center"/>
          </w:tcPr>
          <w:p w14:paraId="3BAB0E09" w14:textId="77777777" w:rsidR="0007409D" w:rsidRPr="00CD6C70" w:rsidRDefault="00AB08AA" w:rsidP="0007409D">
            <w:pPr>
              <w:jc w:val="center"/>
              <w:rPr>
                <w:rFonts w:ascii="Verdana" w:hAnsi="Verdana" w:cstheme="majorHAnsi"/>
                <w:b/>
                <w:sz w:val="28"/>
                <w:szCs w:val="28"/>
              </w:rPr>
            </w:pPr>
            <w:r w:rsidRPr="00CD6C70">
              <w:rPr>
                <w:rFonts w:ascii="Verdana" w:hAnsi="Verdana" w:cstheme="majorHAnsi"/>
                <w:b/>
                <w:sz w:val="28"/>
                <w:szCs w:val="28"/>
              </w:rPr>
              <w:t xml:space="preserve">ANIMAL </w:t>
            </w:r>
            <w:r w:rsidR="0007409D" w:rsidRPr="00CD6C70">
              <w:rPr>
                <w:rFonts w:ascii="Verdana" w:hAnsi="Verdana" w:cstheme="majorHAnsi"/>
                <w:b/>
                <w:sz w:val="28"/>
                <w:szCs w:val="28"/>
              </w:rPr>
              <w:t>ADVERSE EVENT PROCEDURES</w:t>
            </w:r>
          </w:p>
        </w:tc>
      </w:tr>
      <w:tr w:rsidR="00996EFD" w:rsidRPr="00CD6C70" w14:paraId="4E57B8CA" w14:textId="77777777" w:rsidTr="001E5BC9">
        <w:trPr>
          <w:trHeight w:val="2107"/>
        </w:trPr>
        <w:tc>
          <w:tcPr>
            <w:tcW w:w="10368" w:type="dxa"/>
            <w:shd w:val="clear" w:color="FFC000" w:fill="FBBE1A"/>
          </w:tcPr>
          <w:p w14:paraId="209A7B65" w14:textId="77777777" w:rsidR="0007409D" w:rsidRPr="00CD6C70" w:rsidRDefault="0007409D" w:rsidP="0007409D">
            <w:pPr>
              <w:rPr>
                <w:rFonts w:ascii="Verdana" w:hAnsi="Verdana"/>
                <w:sz w:val="28"/>
                <w:szCs w:val="28"/>
              </w:rPr>
            </w:pPr>
          </w:p>
          <w:p w14:paraId="617CA47C" w14:textId="77777777" w:rsidR="0007409D" w:rsidRPr="00CD6C70" w:rsidRDefault="0007409D" w:rsidP="0007409D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 xml:space="preserve">Adverse events are unexpected occurrences that unfavorably affect an animal’s welfare (death, </w:t>
            </w:r>
            <w:proofErr w:type="gramStart"/>
            <w:r w:rsidRPr="00CD6C70">
              <w:rPr>
                <w:rFonts w:ascii="Verdana" w:hAnsi="Verdana"/>
                <w:sz w:val="28"/>
                <w:szCs w:val="28"/>
              </w:rPr>
              <w:t>injury</w:t>
            </w:r>
            <w:proofErr w:type="gramEnd"/>
            <w:r w:rsidRPr="00CD6C70">
              <w:rPr>
                <w:rFonts w:ascii="Verdana" w:hAnsi="Verdana"/>
                <w:sz w:val="28"/>
                <w:szCs w:val="28"/>
              </w:rPr>
              <w:t xml:space="preserve"> or distress). </w:t>
            </w:r>
          </w:p>
          <w:p w14:paraId="05BF1E3D" w14:textId="77777777" w:rsidR="00996EFD" w:rsidRPr="00CD6C70" w:rsidRDefault="00996EFD" w:rsidP="00996EFD">
            <w:pPr>
              <w:rPr>
                <w:rFonts w:ascii="Verdana" w:hAnsi="Verdana"/>
                <w:sz w:val="28"/>
                <w:szCs w:val="28"/>
              </w:rPr>
            </w:pPr>
          </w:p>
          <w:p w14:paraId="0FF7C0F0" w14:textId="77777777" w:rsidR="00996EFD" w:rsidRPr="00CD6C70" w:rsidRDefault="00996EFD" w:rsidP="00996EF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Fill out a separate Adverse Event Form for each adverse event</w:t>
            </w:r>
            <w:r w:rsidR="00EA45E9" w:rsidRPr="00CD6C70">
              <w:rPr>
                <w:rFonts w:ascii="Verdana" w:hAnsi="Verdana"/>
                <w:sz w:val="28"/>
                <w:szCs w:val="28"/>
              </w:rPr>
              <w:t>.</w:t>
            </w:r>
          </w:p>
          <w:p w14:paraId="2EB16233" w14:textId="77777777" w:rsidR="00996EFD" w:rsidRPr="00CD6C70" w:rsidRDefault="00996EFD" w:rsidP="00996EF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If the adverse event has resulted in an emergency, notify the veterinarian immediately, before completing this form.</w:t>
            </w:r>
          </w:p>
          <w:p w14:paraId="6610FC0B" w14:textId="711EF896" w:rsidR="00996EFD" w:rsidRPr="00CD6C70" w:rsidRDefault="00996EFD" w:rsidP="00996EFD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Verdana" w:hAnsi="Verdana"/>
                <w:color w:val="auto"/>
                <w:sz w:val="28"/>
                <w:szCs w:val="28"/>
                <w:u w:val="none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 xml:space="preserve">Submit a completed copy of this form to </w:t>
            </w:r>
            <w:hyperlink r:id="rId8" w:history="1">
              <w:r w:rsidR="00AB08AA" w:rsidRPr="00CD6C70">
                <w:rPr>
                  <w:rStyle w:val="Hyperlink"/>
                  <w:rFonts w:ascii="Verdana" w:hAnsi="Verdana"/>
                  <w:sz w:val="28"/>
                  <w:szCs w:val="28"/>
                </w:rPr>
                <w:t>iacuc@usm.edu</w:t>
              </w:r>
            </w:hyperlink>
          </w:p>
          <w:p w14:paraId="0BE43161" w14:textId="487D5471" w:rsidR="004047AE" w:rsidRPr="00CD6C70" w:rsidRDefault="004047AE" w:rsidP="004047AE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 xml:space="preserve">Anonymous complaints and inquiries can be made to </w:t>
            </w:r>
            <w:hyperlink r:id="rId9" w:history="1">
              <w:r w:rsidRPr="00CD6C70">
                <w:rPr>
                  <w:rStyle w:val="Hyperlink"/>
                  <w:rFonts w:ascii="Verdana" w:hAnsi="Verdana"/>
                  <w:sz w:val="28"/>
                  <w:szCs w:val="28"/>
                </w:rPr>
                <w:t>Reporting Anonymous Concerns</w:t>
              </w:r>
            </w:hyperlink>
            <w:r w:rsidRPr="00CD6C70">
              <w:rPr>
                <w:rFonts w:ascii="Verdana" w:hAnsi="Verdana"/>
                <w:sz w:val="28"/>
                <w:szCs w:val="28"/>
              </w:rPr>
              <w:t>.</w:t>
            </w:r>
          </w:p>
          <w:p w14:paraId="5E68EAD6" w14:textId="2733E6EC" w:rsidR="004047AE" w:rsidRPr="00CD6C70" w:rsidRDefault="004047AE" w:rsidP="004047AE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 xml:space="preserve">In accord with USM’s Animal Subjects Research Policy and USM IACUC SOP 8, all complainants are protected from nondiscrimination and retaliation.  </w:t>
            </w:r>
          </w:p>
          <w:p w14:paraId="4C337DDD" w14:textId="6FE7D6D7" w:rsidR="004047AE" w:rsidRPr="00CD6C70" w:rsidRDefault="004047AE" w:rsidP="00633B98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Verdana" w:hAnsi="Verdana"/>
                <w:color w:val="auto"/>
                <w:sz w:val="28"/>
                <w:szCs w:val="28"/>
                <w:u w:val="none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All submissions will be trea</w:t>
            </w:r>
            <w:r w:rsidR="00487B53">
              <w:rPr>
                <w:rFonts w:ascii="Verdana" w:hAnsi="Verdana"/>
                <w:sz w:val="28"/>
                <w:szCs w:val="28"/>
              </w:rPr>
              <w:t>t</w:t>
            </w:r>
            <w:r w:rsidRPr="00CD6C70">
              <w:rPr>
                <w:rFonts w:ascii="Verdana" w:hAnsi="Verdana"/>
                <w:sz w:val="28"/>
                <w:szCs w:val="28"/>
              </w:rPr>
              <w:t>ed confidentially.</w:t>
            </w:r>
          </w:p>
          <w:p w14:paraId="34A210B5" w14:textId="77777777" w:rsidR="001E5BC9" w:rsidRPr="00CD6C70" w:rsidRDefault="001E5BC9" w:rsidP="001E5BC9">
            <w:pPr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4867BA02" w14:textId="1E658BBF" w:rsidR="001E5BC9" w:rsidRPr="00CD6C70" w:rsidRDefault="001E5BC9" w:rsidP="00A31760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Pr="00CD6C70">
              <w:rPr>
                <w:rFonts w:ascii="Verdana" w:hAnsi="Verdana"/>
                <w:sz w:val="28"/>
                <w:szCs w:val="28"/>
              </w:rPr>
              <w:tab/>
            </w:r>
            <w:r w:rsidR="00A31760" w:rsidRPr="00CD6C70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F4026C" w:rsidRPr="00CD6C70">
              <w:rPr>
                <w:rFonts w:ascii="Verdana" w:hAnsi="Verdana"/>
                <w:sz w:val="28"/>
                <w:szCs w:val="28"/>
              </w:rPr>
              <w:t>June</w:t>
            </w:r>
            <w:r w:rsidR="00A31760" w:rsidRPr="00CD6C7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4026C" w:rsidRPr="00CD6C70">
              <w:rPr>
                <w:rFonts w:ascii="Verdana" w:hAnsi="Verdana"/>
                <w:sz w:val="28"/>
                <w:szCs w:val="28"/>
              </w:rPr>
              <w:t>30</w:t>
            </w:r>
            <w:r w:rsidR="00A31760" w:rsidRPr="00CD6C7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CD6C70">
              <w:rPr>
                <w:rFonts w:ascii="Verdana" w:hAnsi="Verdana"/>
                <w:sz w:val="28"/>
                <w:szCs w:val="28"/>
              </w:rPr>
              <w:t>, 20</w:t>
            </w:r>
            <w:r w:rsidR="00F4026C" w:rsidRPr="00CD6C70">
              <w:rPr>
                <w:rFonts w:ascii="Verdana" w:hAnsi="Verdana"/>
                <w:sz w:val="28"/>
                <w:szCs w:val="28"/>
              </w:rPr>
              <w:t>22</w:t>
            </w:r>
          </w:p>
        </w:tc>
      </w:tr>
    </w:tbl>
    <w:tbl>
      <w:tblPr>
        <w:tblpPr w:leftFromText="180" w:rightFromText="180" w:vertAnchor="text" w:tblpY="1"/>
        <w:tblW w:w="50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23"/>
        <w:gridCol w:w="882"/>
        <w:gridCol w:w="1237"/>
        <w:gridCol w:w="353"/>
        <w:gridCol w:w="442"/>
        <w:gridCol w:w="114"/>
        <w:gridCol w:w="240"/>
        <w:gridCol w:w="1148"/>
        <w:gridCol w:w="2914"/>
      </w:tblGrid>
      <w:tr w:rsidR="001E5BC9" w:rsidRPr="00CD6C70" w14:paraId="5B7D0F0A" w14:textId="77777777" w:rsidTr="001E5BC9">
        <w:trPr>
          <w:trHeight w:val="288"/>
        </w:trPr>
        <w:tc>
          <w:tcPr>
            <w:tcW w:w="596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65903F6" w14:textId="51E78DB0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Today’s date: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7A35C0">
              <w:rPr>
                <w:rFonts w:ascii="Verdana" w:hAnsi="Verdana"/>
                <w:sz w:val="28"/>
                <w:szCs w:val="28"/>
              </w:rPr>
              <w:t> </w:t>
            </w:r>
            <w:r w:rsidR="007A35C0">
              <w:rPr>
                <w:rFonts w:ascii="Verdana" w:hAnsi="Verdana"/>
                <w:sz w:val="28"/>
                <w:szCs w:val="28"/>
              </w:rPr>
              <w:t> </w:t>
            </w:r>
            <w:r w:rsidR="007A35C0">
              <w:rPr>
                <w:rFonts w:ascii="Verdana" w:hAnsi="Verdana"/>
                <w:sz w:val="28"/>
                <w:szCs w:val="28"/>
              </w:rPr>
              <w:t> </w:t>
            </w:r>
            <w:r w:rsidR="007A35C0">
              <w:rPr>
                <w:rFonts w:ascii="Verdana" w:hAnsi="Verdana"/>
                <w:sz w:val="28"/>
                <w:szCs w:val="28"/>
              </w:rPr>
              <w:t> </w:t>
            </w:r>
            <w:r w:rsidR="007A35C0">
              <w:rPr>
                <w:rFonts w:ascii="Verdana" w:hAnsi="Verdana"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438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F9C164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Date of the Event: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1E5BC9" w:rsidRPr="00CD6C70" w14:paraId="6CDFF7D5" w14:textId="77777777" w:rsidTr="001E5BC9">
        <w:trPr>
          <w:trHeight w:val="288"/>
        </w:trPr>
        <w:tc>
          <w:tcPr>
            <w:tcW w:w="10346" w:type="dxa"/>
            <w:gridSpan w:val="9"/>
            <w:shd w:val="clear" w:color="auto" w:fill="BFBFBF" w:themeFill="background1" w:themeFillShade="BF"/>
            <w:vAlign w:val="center"/>
          </w:tcPr>
          <w:p w14:paraId="67B6DA42" w14:textId="77777777" w:rsidR="001E5BC9" w:rsidRPr="00CD6C70" w:rsidRDefault="001E5BC9" w:rsidP="001E5BC9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1E5BC9" w:rsidRPr="00CD6C70" w14:paraId="73E2BCAF" w14:textId="77777777" w:rsidTr="001E5BC9">
        <w:trPr>
          <w:trHeight w:val="288"/>
        </w:trPr>
        <w:tc>
          <w:tcPr>
            <w:tcW w:w="5036" w:type="dxa"/>
            <w:gridSpan w:val="3"/>
            <w:shd w:val="clear" w:color="auto" w:fill="auto"/>
          </w:tcPr>
          <w:p w14:paraId="673388C2" w14:textId="62501619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Project Title: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D54C18">
              <w:rPr>
                <w:rFonts w:ascii="Verdana" w:hAnsi="Verdana"/>
                <w:sz w:val="28"/>
                <w:szCs w:val="28"/>
              </w:rPr>
              <w:t> </w:t>
            </w:r>
            <w:r w:rsidR="00D54C18">
              <w:rPr>
                <w:rFonts w:ascii="Verdana" w:hAnsi="Verdana"/>
                <w:sz w:val="28"/>
                <w:szCs w:val="28"/>
              </w:rPr>
              <w:t> </w:t>
            </w:r>
            <w:r w:rsidR="00D54C18">
              <w:rPr>
                <w:rFonts w:ascii="Verdana" w:hAnsi="Verdana"/>
                <w:sz w:val="28"/>
                <w:szCs w:val="28"/>
              </w:rPr>
              <w:t> </w:t>
            </w:r>
            <w:r w:rsidR="00D54C18">
              <w:rPr>
                <w:rFonts w:ascii="Verdana" w:hAnsi="Verdana"/>
                <w:sz w:val="28"/>
                <w:szCs w:val="28"/>
              </w:rPr>
              <w:t> </w:t>
            </w:r>
            <w:r w:rsidR="00D54C18">
              <w:rPr>
                <w:rFonts w:ascii="Verdana" w:hAnsi="Verdana"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3F12675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shd w:val="clear" w:color="auto" w:fill="auto"/>
          </w:tcPr>
          <w:p w14:paraId="40139840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Protocol #: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487B53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A19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14A19" w:rsidRPr="00CD6C70">
              <w:rPr>
                <w:rFonts w:ascii="Verdana" w:hAnsi="Verdana"/>
                <w:sz w:val="28"/>
                <w:szCs w:val="28"/>
              </w:rPr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14A19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4AC49DB3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45A15587" w14:textId="77777777" w:rsidTr="00E3577F">
        <w:trPr>
          <w:trHeight w:val="288"/>
        </w:trPr>
        <w:tc>
          <w:tcPr>
            <w:tcW w:w="3776" w:type="dxa"/>
            <w:gridSpan w:val="2"/>
            <w:shd w:val="clear" w:color="auto" w:fill="auto"/>
            <w:vAlign w:val="center"/>
          </w:tcPr>
          <w:p w14:paraId="5C6D6B8D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Principal Investigator: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CC3E24D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shd w:val="clear" w:color="auto" w:fill="auto"/>
          </w:tcPr>
          <w:p w14:paraId="31CD9B42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Phone: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37CA136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5E577437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5C12505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056E67F9" w14:textId="77777777" w:rsidTr="00E3577F">
        <w:trPr>
          <w:trHeight w:val="288"/>
        </w:trPr>
        <w:tc>
          <w:tcPr>
            <w:tcW w:w="2876" w:type="dxa"/>
            <w:shd w:val="clear" w:color="auto" w:fill="auto"/>
            <w:vAlign w:val="center"/>
          </w:tcPr>
          <w:p w14:paraId="595AE4CC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College: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0F084E43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14:paraId="4CAF263F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Department: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765B2AC8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22852A14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Campus Address: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9ABF8A3" w14:textId="77777777" w:rsidR="001E5BC9" w:rsidRPr="00CD6C70" w:rsidRDefault="001E5BC9" w:rsidP="00E3577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09D7BDDC" w14:textId="77777777" w:rsidTr="001E5BC9">
        <w:trPr>
          <w:trHeight w:val="288"/>
        </w:trPr>
        <w:tc>
          <w:tcPr>
            <w:tcW w:w="10346" w:type="dxa"/>
            <w:gridSpan w:val="9"/>
            <w:shd w:val="clear" w:color="auto" w:fill="BFBFBF" w:themeFill="background1" w:themeFillShade="BF"/>
            <w:vAlign w:val="center"/>
          </w:tcPr>
          <w:p w14:paraId="77977E5D" w14:textId="77777777" w:rsidR="001E5BC9" w:rsidRPr="00CD6C70" w:rsidRDefault="001E5BC9" w:rsidP="001E5BC9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Event Description</w:t>
            </w:r>
          </w:p>
        </w:tc>
      </w:tr>
      <w:tr w:rsidR="001E5BC9" w:rsidRPr="00CD6C70" w14:paraId="06B91B17" w14:textId="77777777" w:rsidTr="001E5BC9">
        <w:trPr>
          <w:trHeight w:val="288"/>
        </w:trPr>
        <w:tc>
          <w:tcPr>
            <w:tcW w:w="5396" w:type="dxa"/>
            <w:gridSpan w:val="4"/>
            <w:shd w:val="clear" w:color="auto" w:fill="auto"/>
            <w:vAlign w:val="center"/>
          </w:tcPr>
          <w:p w14:paraId="349B4F01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lastRenderedPageBreak/>
              <w:t>Reporting Individual: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4532A80A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436556D5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Phone: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21C102FF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49CAD68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Email: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09B52E2D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20865940" w14:textId="77777777" w:rsidTr="001E5BC9">
        <w:trPr>
          <w:trHeight w:val="288"/>
        </w:trPr>
        <w:tc>
          <w:tcPr>
            <w:tcW w:w="5396" w:type="dxa"/>
            <w:gridSpan w:val="4"/>
            <w:shd w:val="clear" w:color="auto" w:fill="auto"/>
            <w:vAlign w:val="center"/>
          </w:tcPr>
          <w:p w14:paraId="0650F150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Location of the Adverse Event: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464720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950" w:type="dxa"/>
            <w:gridSpan w:val="5"/>
            <w:shd w:val="clear" w:color="auto" w:fill="auto"/>
            <w:vAlign w:val="center"/>
          </w:tcPr>
          <w:p w14:paraId="25239841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Date &amp; Time Event Was Discovered: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7F"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3577F" w:rsidRPr="00CD6C70">
              <w:rPr>
                <w:rFonts w:ascii="Verdana" w:hAnsi="Verdana"/>
                <w:sz w:val="28"/>
                <w:szCs w:val="28"/>
              </w:rPr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3577F"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194B23B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554582E7" w14:textId="77777777" w:rsidTr="001E5BC9">
        <w:trPr>
          <w:trHeight w:val="926"/>
        </w:trPr>
        <w:tc>
          <w:tcPr>
            <w:tcW w:w="5396" w:type="dxa"/>
            <w:gridSpan w:val="4"/>
            <w:shd w:val="clear" w:color="auto" w:fill="auto"/>
          </w:tcPr>
          <w:p w14:paraId="5D1AC198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Which of the following resulted from the event?</w:t>
            </w:r>
          </w:p>
          <w:p w14:paraId="6681B9C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  <w:p w14:paraId="19C13E7F" w14:textId="77777777" w:rsidR="001E5BC9" w:rsidRPr="00CD6C70" w:rsidRDefault="00000000" w:rsidP="001E5BC9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2580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492" w:rsidRPr="00CD6C7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Death of an Animal                   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6211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C9" w:rsidRPr="00CD6C7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Physical Injury to an Animal</w:t>
            </w:r>
          </w:p>
          <w:p w14:paraId="258745E3" w14:textId="5C4ABAE6" w:rsidR="001E5BC9" w:rsidRPr="00CD6C70" w:rsidRDefault="00000000" w:rsidP="001E5BC9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60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C9" w:rsidRPr="00CD6C7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Animal Sickness or Disease     </w:t>
            </w:r>
            <w:r w:rsidR="00633B98" w:rsidRPr="00CD6C7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0061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C9" w:rsidRPr="00CD6C7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Animal Distress</w:t>
            </w:r>
          </w:p>
          <w:p w14:paraId="5190CE56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950" w:type="dxa"/>
            <w:gridSpan w:val="5"/>
            <w:shd w:val="clear" w:color="auto" w:fill="auto"/>
          </w:tcPr>
          <w:p w14:paraId="3B488DE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Was the IACUC Attending Veterinarian contacted?</w:t>
            </w:r>
          </w:p>
          <w:p w14:paraId="6979073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  <w:p w14:paraId="6316FEE8" w14:textId="77777777" w:rsidR="001E5BC9" w:rsidRPr="00CD6C70" w:rsidRDefault="00000000" w:rsidP="001E5BC9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97819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492" w:rsidRPr="00CD6C7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Yes</w:t>
            </w:r>
          </w:p>
          <w:p w14:paraId="043DE506" w14:textId="77777777" w:rsidR="001E5BC9" w:rsidRPr="00CD6C70" w:rsidRDefault="00000000" w:rsidP="001E5BC9">
            <w:pPr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93463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492" w:rsidRPr="00CD6C7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5BC9" w:rsidRPr="00CD6C70">
              <w:rPr>
                <w:rFonts w:ascii="Verdana" w:hAnsi="Verdana"/>
                <w:sz w:val="28"/>
                <w:szCs w:val="28"/>
              </w:rPr>
              <w:t xml:space="preserve"> No</w:t>
            </w:r>
          </w:p>
          <w:p w14:paraId="5587C961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4B5F74A0" w14:textId="77777777" w:rsidTr="001E5BC9">
        <w:trPr>
          <w:trHeight w:val="288"/>
        </w:trPr>
        <w:tc>
          <w:tcPr>
            <w:tcW w:w="10346" w:type="dxa"/>
            <w:gridSpan w:val="9"/>
            <w:shd w:val="clear" w:color="auto" w:fill="auto"/>
          </w:tcPr>
          <w:p w14:paraId="66BBAAA3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Briefly describe the event:</w:t>
            </w:r>
          </w:p>
          <w:p w14:paraId="488E1D6F" w14:textId="77777777" w:rsidR="001E5BC9" w:rsidRPr="00CD6C70" w:rsidRDefault="00E3577F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0F0C0C96" w14:textId="77777777" w:rsidR="00E3577F" w:rsidRPr="00CD6C70" w:rsidRDefault="00E3577F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5C4B8120" w14:textId="77777777" w:rsidR="00E3577F" w:rsidRPr="00CD6C70" w:rsidRDefault="00E3577F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57A59006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  <w:p w14:paraId="05932980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  <w:p w14:paraId="79ABB584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E5BC9" w:rsidRPr="00CD6C70" w14:paraId="1DA9E8CB" w14:textId="77777777" w:rsidTr="001E5BC9">
        <w:trPr>
          <w:trHeight w:val="288"/>
        </w:trPr>
        <w:tc>
          <w:tcPr>
            <w:tcW w:w="10346" w:type="dxa"/>
            <w:gridSpan w:val="9"/>
            <w:shd w:val="clear" w:color="auto" w:fill="auto"/>
          </w:tcPr>
          <w:p w14:paraId="2809F8B7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t>Briefly describe any corrective actions taken to prevent similar future events:</w:t>
            </w:r>
          </w:p>
          <w:p w14:paraId="21974F1C" w14:textId="77777777" w:rsidR="001E5BC9" w:rsidRPr="00CD6C70" w:rsidRDefault="00E3577F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44C2BBB7" w14:textId="77777777" w:rsidR="001E5BC9" w:rsidRPr="00CD6C70" w:rsidRDefault="00E3577F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7DA82D73" w14:textId="77777777" w:rsidR="001E5BC9" w:rsidRPr="00CD6C70" w:rsidRDefault="00E3577F" w:rsidP="001E5BC9">
            <w:pPr>
              <w:rPr>
                <w:rFonts w:ascii="Verdana" w:hAnsi="Verdana"/>
                <w:sz w:val="28"/>
                <w:szCs w:val="28"/>
              </w:rPr>
            </w:pP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C7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CD6C70">
              <w:rPr>
                <w:rFonts w:ascii="Verdana" w:hAnsi="Verdana"/>
                <w:sz w:val="28"/>
                <w:szCs w:val="28"/>
              </w:rPr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CD6C7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37E48A0A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  <w:p w14:paraId="559085D0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  <w:p w14:paraId="246A50C9" w14:textId="77777777" w:rsidR="001E5BC9" w:rsidRPr="00CD6C70" w:rsidRDefault="001E5BC9" w:rsidP="001E5BC9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A5468F3" w14:textId="77777777" w:rsidR="005F6E87" w:rsidRPr="00CD6C70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CD6C70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87704">
    <w:abstractNumId w:val="9"/>
  </w:num>
  <w:num w:numId="2" w16cid:durableId="700664045">
    <w:abstractNumId w:val="7"/>
  </w:num>
  <w:num w:numId="3" w16cid:durableId="136147838">
    <w:abstractNumId w:val="6"/>
  </w:num>
  <w:num w:numId="4" w16cid:durableId="1671441549">
    <w:abstractNumId w:val="5"/>
  </w:num>
  <w:num w:numId="5" w16cid:durableId="1241676205">
    <w:abstractNumId w:val="4"/>
  </w:num>
  <w:num w:numId="6" w16cid:durableId="729377861">
    <w:abstractNumId w:val="8"/>
  </w:num>
  <w:num w:numId="7" w16cid:durableId="1069307077">
    <w:abstractNumId w:val="3"/>
  </w:num>
  <w:num w:numId="8" w16cid:durableId="1889609109">
    <w:abstractNumId w:val="2"/>
  </w:num>
  <w:num w:numId="9" w16cid:durableId="981033349">
    <w:abstractNumId w:val="1"/>
  </w:num>
  <w:num w:numId="10" w16cid:durableId="1457916916">
    <w:abstractNumId w:val="0"/>
  </w:num>
  <w:num w:numId="11" w16cid:durableId="2083090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C6"/>
    <w:rsid w:val="000071F7"/>
    <w:rsid w:val="0002798A"/>
    <w:rsid w:val="000406CB"/>
    <w:rsid w:val="000515BE"/>
    <w:rsid w:val="0007409D"/>
    <w:rsid w:val="0007595D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D7532"/>
    <w:rsid w:val="001E15C2"/>
    <w:rsid w:val="001E5BC9"/>
    <w:rsid w:val="001F7F57"/>
    <w:rsid w:val="002123A6"/>
    <w:rsid w:val="00222C2C"/>
    <w:rsid w:val="00226C44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82492"/>
    <w:rsid w:val="003929F1"/>
    <w:rsid w:val="0039397D"/>
    <w:rsid w:val="003A1B63"/>
    <w:rsid w:val="003A41A1"/>
    <w:rsid w:val="003B2326"/>
    <w:rsid w:val="003C15B9"/>
    <w:rsid w:val="003E11D5"/>
    <w:rsid w:val="0040207F"/>
    <w:rsid w:val="004047AE"/>
    <w:rsid w:val="00437ED0"/>
    <w:rsid w:val="00440CD8"/>
    <w:rsid w:val="00443837"/>
    <w:rsid w:val="00450F66"/>
    <w:rsid w:val="00461739"/>
    <w:rsid w:val="00462E99"/>
    <w:rsid w:val="00467865"/>
    <w:rsid w:val="0048685F"/>
    <w:rsid w:val="00487B53"/>
    <w:rsid w:val="0049024B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06C1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33B98"/>
    <w:rsid w:val="006844F9"/>
    <w:rsid w:val="006D2635"/>
    <w:rsid w:val="006D5C6F"/>
    <w:rsid w:val="006D779C"/>
    <w:rsid w:val="006E4F63"/>
    <w:rsid w:val="006E729E"/>
    <w:rsid w:val="007216C5"/>
    <w:rsid w:val="00730D3E"/>
    <w:rsid w:val="0075623F"/>
    <w:rsid w:val="007602AC"/>
    <w:rsid w:val="00774B67"/>
    <w:rsid w:val="00793AC6"/>
    <w:rsid w:val="007A35C0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73D0B"/>
    <w:rsid w:val="0088782D"/>
    <w:rsid w:val="008B7081"/>
    <w:rsid w:val="008D7270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6EFD"/>
    <w:rsid w:val="009976D9"/>
    <w:rsid w:val="00997A3E"/>
    <w:rsid w:val="009A4EA3"/>
    <w:rsid w:val="009A55DC"/>
    <w:rsid w:val="009C220D"/>
    <w:rsid w:val="009E1C25"/>
    <w:rsid w:val="009E5242"/>
    <w:rsid w:val="00A211B2"/>
    <w:rsid w:val="00A23C5E"/>
    <w:rsid w:val="00A26B10"/>
    <w:rsid w:val="00A2727E"/>
    <w:rsid w:val="00A31760"/>
    <w:rsid w:val="00A35524"/>
    <w:rsid w:val="00A74F99"/>
    <w:rsid w:val="00A758BF"/>
    <w:rsid w:val="00A82BA3"/>
    <w:rsid w:val="00A8747B"/>
    <w:rsid w:val="00A92012"/>
    <w:rsid w:val="00A93FD1"/>
    <w:rsid w:val="00A94ACC"/>
    <w:rsid w:val="00AB08AA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664C9"/>
    <w:rsid w:val="00B77CB0"/>
    <w:rsid w:val="00B821AB"/>
    <w:rsid w:val="00B90EC2"/>
    <w:rsid w:val="00BA268F"/>
    <w:rsid w:val="00BB2A8A"/>
    <w:rsid w:val="00BB554A"/>
    <w:rsid w:val="00BE1480"/>
    <w:rsid w:val="00C079CA"/>
    <w:rsid w:val="00C102E4"/>
    <w:rsid w:val="00C133F3"/>
    <w:rsid w:val="00C255F7"/>
    <w:rsid w:val="00C32E5F"/>
    <w:rsid w:val="00C47D06"/>
    <w:rsid w:val="00C67741"/>
    <w:rsid w:val="00C70E44"/>
    <w:rsid w:val="00C74647"/>
    <w:rsid w:val="00C757D4"/>
    <w:rsid w:val="00C76039"/>
    <w:rsid w:val="00C76480"/>
    <w:rsid w:val="00C92FD6"/>
    <w:rsid w:val="00C93D0E"/>
    <w:rsid w:val="00CA37B1"/>
    <w:rsid w:val="00CB74C6"/>
    <w:rsid w:val="00CC6598"/>
    <w:rsid w:val="00CC6BB1"/>
    <w:rsid w:val="00CD272D"/>
    <w:rsid w:val="00CD6C70"/>
    <w:rsid w:val="00D01268"/>
    <w:rsid w:val="00D06840"/>
    <w:rsid w:val="00D14E73"/>
    <w:rsid w:val="00D54C18"/>
    <w:rsid w:val="00D6155E"/>
    <w:rsid w:val="00D62867"/>
    <w:rsid w:val="00D85DF2"/>
    <w:rsid w:val="00DC47A2"/>
    <w:rsid w:val="00DE1551"/>
    <w:rsid w:val="00DE7FB7"/>
    <w:rsid w:val="00E014FC"/>
    <w:rsid w:val="00E03965"/>
    <w:rsid w:val="00E03E1F"/>
    <w:rsid w:val="00E20DDA"/>
    <w:rsid w:val="00E32A8B"/>
    <w:rsid w:val="00E3577F"/>
    <w:rsid w:val="00E36054"/>
    <w:rsid w:val="00E37E7B"/>
    <w:rsid w:val="00E46E04"/>
    <w:rsid w:val="00E87396"/>
    <w:rsid w:val="00EA45E9"/>
    <w:rsid w:val="00EC42A3"/>
    <w:rsid w:val="00EF7F81"/>
    <w:rsid w:val="00F03FC7"/>
    <w:rsid w:val="00F07933"/>
    <w:rsid w:val="00F14A19"/>
    <w:rsid w:val="00F231C0"/>
    <w:rsid w:val="00F3274B"/>
    <w:rsid w:val="00F4026C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2F4E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7DCB9"/>
  <w15:docId w15:val="{4C11ED3E-3235-4CB9-8DF7-0CB7B666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usm.ed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smep.co1.qualtrics.com/jfe/form/SV_emPsshotuTgDX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52F5D9-9705-429C-82AC-B36B35600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C:\Users\w529827\Downloads\TS102810010.dotx</Template>
  <TotalTime>7</TotalTime>
  <Pages>2</Pages>
  <Words>385</Words>
  <Characters>2285</Characters>
  <Application>Microsoft Office Word</Application>
  <DocSecurity>4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Event Form</vt:lpstr>
    </vt:vector>
  </TitlesOfParts>
  <Company>University of Southern Mississippi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Form</dc:title>
  <dc:subject>IACUC Form</dc:subject>
  <dc:creator>Danny Childers</dc:creator>
  <cp:lastModifiedBy>Alicia Macchione</cp:lastModifiedBy>
  <cp:revision>7</cp:revision>
  <cp:lastPrinted>2013-07-12T16:27:00Z</cp:lastPrinted>
  <dcterms:created xsi:type="dcterms:W3CDTF">2022-06-30T16:57:00Z</dcterms:created>
  <dcterms:modified xsi:type="dcterms:W3CDTF">2022-06-30T17:07:00Z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