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849" w:rsidRDefault="00811A27">
      <w:pPr>
        <w:rPr>
          <w:sz w:val="2"/>
        </w:rPr>
      </w:pPr>
      <w:r>
        <w:pict>
          <v:shapetype id="_x0000_t202" coordsize="21600,21600" o:spt="202" path="m,l,21600r21600,l21600,xe">
            <v:stroke joinstyle="miter"/>
            <v:path gradientshapeok="t" o:connecttype="rect"/>
          </v:shapetype>
          <v:shape id="_x0000_s0" o:spid="_x0000_s1030" type="#_x0000_t202" style="position:absolute;margin-left:299.35pt;margin-top:728.5pt;width:13.3pt;height:13.9pt;z-index:-251660800;mso-wrap-distance-left:0;mso-wrap-distance-right:0;mso-position-horizontal-relative:page;mso-position-vertical-relative:page" filled="f" stroked="f">
            <v:textbox inset="0,0,0,0">
              <w:txbxContent>
                <w:p w:rsidR="00911849" w:rsidRDefault="00811A27">
                  <w:pPr>
                    <w:spacing w:line="276" w:lineRule="exact"/>
                    <w:textAlignment w:val="baseline"/>
                    <w:rPr>
                      <w:rFonts w:eastAsia="Times New Roman"/>
                      <w:color w:val="000000"/>
                      <w:sz w:val="24"/>
                    </w:rPr>
                  </w:pPr>
                  <w:r>
                    <w:rPr>
                      <w:rFonts w:eastAsia="Times New Roman"/>
                      <w:color w:val="000000"/>
                      <w:sz w:val="24"/>
                    </w:rPr>
                    <w:t>1</w:t>
                  </w:r>
                </w:p>
              </w:txbxContent>
            </v:textbox>
            <w10:wrap type="square" anchorx="page" anchory="page"/>
          </v:shape>
        </w:pict>
      </w:r>
    </w:p>
    <w:tbl>
      <w:tblPr>
        <w:tblW w:w="0" w:type="auto"/>
        <w:tblInd w:w="180" w:type="dxa"/>
        <w:tblLayout w:type="fixed"/>
        <w:tblCellMar>
          <w:left w:w="0" w:type="dxa"/>
          <w:right w:w="0" w:type="dxa"/>
        </w:tblCellMar>
        <w:tblLook w:val="0000" w:firstRow="0" w:lastRow="0" w:firstColumn="0" w:lastColumn="0" w:noHBand="0" w:noVBand="0"/>
      </w:tblPr>
      <w:tblGrid>
        <w:gridCol w:w="1864"/>
        <w:gridCol w:w="68"/>
        <w:gridCol w:w="7268"/>
      </w:tblGrid>
      <w:tr w:rsidR="00911849">
        <w:tblPrEx>
          <w:tblCellMar>
            <w:top w:w="0" w:type="dxa"/>
            <w:bottom w:w="0" w:type="dxa"/>
          </w:tblCellMar>
        </w:tblPrEx>
        <w:trPr>
          <w:trHeight w:hRule="exact" w:val="1978"/>
        </w:trPr>
        <w:tc>
          <w:tcPr>
            <w:tcW w:w="1932" w:type="dxa"/>
            <w:gridSpan w:val="2"/>
            <w:tcBorders>
              <w:top w:val="none" w:sz="0" w:space="0" w:color="000000"/>
              <w:left w:val="none" w:sz="0" w:space="0" w:color="000000"/>
              <w:bottom w:val="single" w:sz="4" w:space="0" w:color="231F20"/>
              <w:right w:val="none" w:sz="0" w:space="0" w:color="000000"/>
            </w:tcBorders>
          </w:tcPr>
          <w:p w:rsidR="00911849" w:rsidRDefault="00811A27">
            <w:pPr>
              <w:spacing w:before="10"/>
              <w:ind w:left="31"/>
              <w:jc w:val="center"/>
              <w:textAlignment w:val="baseline"/>
            </w:pPr>
            <w:r>
              <w:rPr>
                <w:noProof/>
              </w:rPr>
              <w:drawing>
                <wp:inline distT="0" distB="0" distL="0" distR="0">
                  <wp:extent cx="1207135" cy="111887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207135" cy="1118870"/>
                          </a:xfrm>
                          <a:prstGeom prst="rect">
                            <a:avLst/>
                          </a:prstGeom>
                        </pic:spPr>
                      </pic:pic>
                    </a:graphicData>
                  </a:graphic>
                </wp:inline>
              </w:drawing>
            </w:r>
          </w:p>
        </w:tc>
        <w:tc>
          <w:tcPr>
            <w:tcW w:w="7268" w:type="dxa"/>
            <w:vMerge w:val="restart"/>
            <w:tcBorders>
              <w:top w:val="none" w:sz="0" w:space="0" w:color="000000"/>
              <w:left w:val="none" w:sz="0" w:space="0" w:color="000000"/>
              <w:bottom w:val="single" w:sz="0" w:space="0" w:color="000000"/>
              <w:right w:val="none" w:sz="0" w:space="0" w:color="000000"/>
            </w:tcBorders>
          </w:tcPr>
          <w:p w:rsidR="00911849" w:rsidRDefault="00811A27">
            <w:pPr>
              <w:spacing w:line="472" w:lineRule="exact"/>
              <w:ind w:right="1276"/>
              <w:jc w:val="right"/>
              <w:textAlignment w:val="baseline"/>
              <w:rPr>
                <w:rFonts w:eastAsia="Times New Roman"/>
                <w:color w:val="000000"/>
                <w:sz w:val="48"/>
              </w:rPr>
            </w:pPr>
            <w:r>
              <w:rPr>
                <w:rFonts w:eastAsia="Times New Roman"/>
                <w:color w:val="000000"/>
                <w:sz w:val="48"/>
              </w:rPr>
              <w:t>Department of History</w:t>
            </w:r>
          </w:p>
          <w:p w:rsidR="00911849" w:rsidRDefault="00811A27">
            <w:pPr>
              <w:spacing w:before="78" w:line="1095" w:lineRule="exact"/>
              <w:ind w:right="1152"/>
              <w:jc w:val="right"/>
              <w:textAlignment w:val="baseline"/>
              <w:rPr>
                <w:rFonts w:eastAsia="Times New Roman"/>
                <w:color w:val="000000"/>
                <w:sz w:val="96"/>
              </w:rPr>
            </w:pPr>
            <w:r>
              <w:rPr>
                <w:rFonts w:eastAsia="Times New Roman"/>
                <w:color w:val="000000"/>
                <w:sz w:val="96"/>
              </w:rPr>
              <w:t>History Lab</w:t>
            </w:r>
          </w:p>
          <w:p w:rsidR="00911849" w:rsidRDefault="00811A27">
            <w:pPr>
              <w:tabs>
                <w:tab w:val="left" w:pos="3384"/>
              </w:tabs>
              <w:spacing w:before="53" w:line="362" w:lineRule="exact"/>
              <w:ind w:right="1152"/>
              <w:jc w:val="right"/>
              <w:textAlignment w:val="baseline"/>
              <w:rPr>
                <w:rFonts w:eastAsia="Times New Roman"/>
                <w:color w:val="000000"/>
                <w:sz w:val="32"/>
              </w:rPr>
            </w:pPr>
            <w:r>
              <w:rPr>
                <w:rFonts w:eastAsia="Times New Roman"/>
                <w:color w:val="000000"/>
                <w:sz w:val="32"/>
              </w:rPr>
              <w:t>LAB 318</w:t>
            </w:r>
            <w:bookmarkStart w:id="0" w:name="_GoBack"/>
            <w:bookmarkEnd w:id="0"/>
            <w:r>
              <w:rPr>
                <w:rFonts w:eastAsia="Times New Roman"/>
                <w:color w:val="000000"/>
                <w:sz w:val="32"/>
              </w:rPr>
              <w:tab/>
            </w:r>
            <w:hyperlink r:id="rId6">
              <w:r>
                <w:rPr>
                  <w:rFonts w:eastAsia="Times New Roman"/>
                  <w:color w:val="0000FF"/>
                  <w:sz w:val="32"/>
                  <w:u w:val="single"/>
                </w:rPr>
                <w:t>historylab@usm.edu</w:t>
              </w:r>
            </w:hyperlink>
          </w:p>
        </w:tc>
      </w:tr>
      <w:tr w:rsidR="00911849">
        <w:tblPrEx>
          <w:tblCellMar>
            <w:top w:w="0" w:type="dxa"/>
            <w:bottom w:w="0" w:type="dxa"/>
          </w:tblCellMar>
        </w:tblPrEx>
        <w:trPr>
          <w:trHeight w:hRule="exact" w:val="84"/>
        </w:trPr>
        <w:tc>
          <w:tcPr>
            <w:tcW w:w="1864" w:type="dxa"/>
            <w:tcBorders>
              <w:top w:val="single" w:sz="4" w:space="0" w:color="231F20"/>
              <w:left w:val="none" w:sz="0" w:space="0" w:color="000000"/>
              <w:bottom w:val="none" w:sz="0" w:space="0" w:color="000000"/>
              <w:right w:val="none" w:sz="0" w:space="0" w:color="000000"/>
            </w:tcBorders>
          </w:tcPr>
          <w:p w:rsidR="00911849" w:rsidRDefault="00911849"/>
        </w:tc>
        <w:tc>
          <w:tcPr>
            <w:tcW w:w="68" w:type="dxa"/>
            <w:tcBorders>
              <w:top w:val="none" w:sz="0" w:space="0" w:color="000000"/>
              <w:left w:val="none" w:sz="0" w:space="0" w:color="000000"/>
              <w:bottom w:val="none" w:sz="0" w:space="0" w:color="000000"/>
              <w:right w:val="none" w:sz="0" w:space="0" w:color="000000"/>
            </w:tcBorders>
          </w:tcPr>
          <w:p w:rsidR="00911849" w:rsidRDefault="00911849"/>
        </w:tc>
        <w:tc>
          <w:tcPr>
            <w:tcW w:w="7268" w:type="dxa"/>
            <w:vMerge/>
            <w:tcBorders>
              <w:top w:val="single" w:sz="0" w:space="0" w:color="000000"/>
              <w:left w:val="none" w:sz="0" w:space="0" w:color="000000"/>
              <w:bottom w:val="none" w:sz="0" w:space="0" w:color="000000"/>
              <w:right w:val="none" w:sz="0" w:space="0" w:color="000000"/>
            </w:tcBorders>
          </w:tcPr>
          <w:p w:rsidR="00911849" w:rsidRDefault="00911849"/>
        </w:tc>
      </w:tr>
    </w:tbl>
    <w:p w:rsidR="00911849" w:rsidRDefault="00911849">
      <w:pPr>
        <w:spacing w:after="952" w:line="20" w:lineRule="exact"/>
      </w:pPr>
    </w:p>
    <w:p w:rsidR="00911849" w:rsidRDefault="00811A27">
      <w:pPr>
        <w:spacing w:before="9" w:line="455" w:lineRule="exact"/>
        <w:jc w:val="center"/>
        <w:textAlignment w:val="baseline"/>
        <w:rPr>
          <w:rFonts w:eastAsia="Times New Roman"/>
          <w:b/>
          <w:color w:val="000000"/>
          <w:spacing w:val="8"/>
          <w:w w:val="95"/>
          <w:sz w:val="40"/>
        </w:rPr>
      </w:pPr>
      <w:r>
        <w:rPr>
          <w:rFonts w:eastAsia="Times New Roman"/>
          <w:b/>
          <w:color w:val="000000"/>
          <w:spacing w:val="8"/>
          <w:w w:val="95"/>
          <w:sz w:val="40"/>
        </w:rPr>
        <w:t>Documenting Electronic Sources</w:t>
      </w:r>
    </w:p>
    <w:p w:rsidR="00911849" w:rsidRDefault="00811A27">
      <w:pPr>
        <w:spacing w:before="201" w:line="297" w:lineRule="exact"/>
        <w:ind w:left="360" w:firstLine="360"/>
        <w:textAlignment w:val="baseline"/>
        <w:rPr>
          <w:rFonts w:eastAsia="Times New Roman"/>
          <w:color w:val="000000"/>
          <w:sz w:val="24"/>
        </w:rPr>
      </w:pPr>
      <w:r>
        <w:rPr>
          <w:rFonts w:eastAsia="Times New Roman"/>
          <w:color w:val="000000"/>
          <w:sz w:val="24"/>
        </w:rPr>
        <w:t>For every source in your paper, you must provide complete bibliographical information so your reader will know where you got the information. This allows your readers to find the sources in order to evaluate your interpretation of them or read more extensi</w:t>
      </w:r>
      <w:r>
        <w:rPr>
          <w:rFonts w:eastAsia="Times New Roman"/>
          <w:color w:val="000000"/>
          <w:sz w:val="24"/>
        </w:rPr>
        <w:t>vely from them to gain a deeper understanding of the topic. There are numerous ways to document sources, and most academic disciplines have their own preferred methods and style manuals to guide the way. While each historian is different and opinions are i</w:t>
      </w:r>
      <w:r>
        <w:rPr>
          <w:rFonts w:eastAsia="Times New Roman"/>
          <w:color w:val="000000"/>
          <w:sz w:val="24"/>
        </w:rPr>
        <w:t xml:space="preserve">n a constant state of flux, the most widely used manual for historians continues to be </w:t>
      </w:r>
      <w:r>
        <w:rPr>
          <w:rFonts w:eastAsia="Times New Roman"/>
          <w:i/>
          <w:color w:val="000000"/>
          <w:sz w:val="24"/>
        </w:rPr>
        <w:t>The Chicago Manual of Style</w:t>
      </w:r>
      <w:r>
        <w:rPr>
          <w:rFonts w:eastAsia="Times New Roman"/>
          <w:color w:val="000000"/>
          <w:sz w:val="24"/>
        </w:rPr>
        <w:t>.</w:t>
      </w:r>
      <w:r>
        <w:rPr>
          <w:rFonts w:eastAsia="Times New Roman"/>
          <w:color w:val="000000"/>
          <w:sz w:val="24"/>
          <w:vertAlign w:val="superscript"/>
        </w:rPr>
        <w:t>1</w:t>
      </w:r>
    </w:p>
    <w:p w:rsidR="00911849" w:rsidRDefault="00811A27">
      <w:pPr>
        <w:spacing w:line="294" w:lineRule="exact"/>
        <w:ind w:left="360" w:right="72" w:firstLine="360"/>
        <w:textAlignment w:val="baseline"/>
        <w:rPr>
          <w:rFonts w:eastAsia="Times New Roman"/>
          <w:i/>
          <w:color w:val="000000"/>
          <w:sz w:val="24"/>
        </w:rPr>
      </w:pPr>
      <w:r>
        <w:rPr>
          <w:rFonts w:eastAsia="Times New Roman"/>
          <w:i/>
          <w:color w:val="000000"/>
          <w:sz w:val="24"/>
        </w:rPr>
        <w:t xml:space="preserve">The Chicago Manual of Style </w:t>
      </w:r>
      <w:r>
        <w:rPr>
          <w:rFonts w:eastAsia="Times New Roman"/>
          <w:color w:val="000000"/>
          <w:sz w:val="24"/>
        </w:rPr>
        <w:t xml:space="preserve">uses a system of footnotes or endnotes for documentation, along with a bibliography. </w:t>
      </w:r>
      <w:proofErr w:type="gramStart"/>
      <w:r>
        <w:rPr>
          <w:rFonts w:eastAsia="Times New Roman"/>
          <w:color w:val="000000"/>
          <w:sz w:val="24"/>
        </w:rPr>
        <w:t xml:space="preserve">Kate </w:t>
      </w:r>
      <w:proofErr w:type="spellStart"/>
      <w:r>
        <w:rPr>
          <w:rFonts w:eastAsia="Times New Roman"/>
          <w:color w:val="000000"/>
          <w:sz w:val="24"/>
        </w:rPr>
        <w:t>Turabian’s</w:t>
      </w:r>
      <w:proofErr w:type="spellEnd"/>
      <w:r>
        <w:rPr>
          <w:rFonts w:eastAsia="Times New Roman"/>
          <w:color w:val="000000"/>
          <w:sz w:val="24"/>
        </w:rPr>
        <w:t xml:space="preserve"> </w:t>
      </w:r>
      <w:r>
        <w:rPr>
          <w:rFonts w:eastAsia="Times New Roman"/>
          <w:i/>
          <w:color w:val="000000"/>
          <w:sz w:val="24"/>
        </w:rPr>
        <w:t>A Manual f</w:t>
      </w:r>
      <w:r>
        <w:rPr>
          <w:rFonts w:eastAsia="Times New Roman"/>
          <w:i/>
          <w:color w:val="000000"/>
          <w:sz w:val="24"/>
        </w:rPr>
        <w:t xml:space="preserve">or Writers of Research Papers, Theses, and Dissertations </w:t>
      </w:r>
      <w:r>
        <w:rPr>
          <w:rFonts w:eastAsia="Times New Roman"/>
          <w:color w:val="000000"/>
          <w:sz w:val="24"/>
        </w:rPr>
        <w:t xml:space="preserve">and Mary Lynn </w:t>
      </w:r>
      <w:proofErr w:type="spellStart"/>
      <w:r>
        <w:rPr>
          <w:rFonts w:eastAsia="Times New Roman"/>
          <w:color w:val="000000"/>
          <w:sz w:val="24"/>
        </w:rPr>
        <w:t>Rampolla’s</w:t>
      </w:r>
      <w:proofErr w:type="spellEnd"/>
      <w:r>
        <w:rPr>
          <w:rFonts w:eastAsia="Times New Roman"/>
          <w:color w:val="000000"/>
          <w:sz w:val="24"/>
        </w:rPr>
        <w:t xml:space="preserve"> </w:t>
      </w:r>
      <w:r>
        <w:rPr>
          <w:rFonts w:eastAsia="Times New Roman"/>
          <w:i/>
          <w:color w:val="000000"/>
          <w:sz w:val="24"/>
        </w:rPr>
        <w:t xml:space="preserve">A Pocket Guide to Writing History </w:t>
      </w:r>
      <w:r>
        <w:rPr>
          <w:rFonts w:eastAsia="Times New Roman"/>
          <w:color w:val="000000"/>
          <w:sz w:val="24"/>
        </w:rPr>
        <w:t>are also widely used by historians, since they are both based on the Chicago system of documentation.</w:t>
      </w:r>
      <w:r>
        <w:rPr>
          <w:rFonts w:eastAsia="Times New Roman"/>
          <w:color w:val="000000"/>
          <w:sz w:val="24"/>
          <w:vertAlign w:val="superscript"/>
        </w:rPr>
        <w:t>2</w:t>
      </w:r>
      <w:r>
        <w:rPr>
          <w:rFonts w:eastAsia="Times New Roman"/>
          <w:color w:val="000000"/>
          <w:sz w:val="24"/>
        </w:rPr>
        <w:t xml:space="preserve"> Most historians, feeling the system i</w:t>
      </w:r>
      <w:r>
        <w:rPr>
          <w:rFonts w:eastAsia="Times New Roman"/>
          <w:color w:val="000000"/>
          <w:sz w:val="24"/>
        </w:rPr>
        <w:t>mprecise and prone to misunderstandings, do not accept parenthetical documentation as promoted by the Modern Language Association.</w:t>
      </w:r>
      <w:proofErr w:type="gramEnd"/>
      <w:r>
        <w:rPr>
          <w:rFonts w:eastAsia="Times New Roman"/>
          <w:color w:val="000000"/>
          <w:sz w:val="24"/>
        </w:rPr>
        <w:t xml:space="preserve"> </w:t>
      </w:r>
      <w:r>
        <w:rPr>
          <w:rFonts w:eastAsia="Times New Roman"/>
          <w:color w:val="000000"/>
          <w:sz w:val="24"/>
          <w:u w:val="single"/>
        </w:rPr>
        <w:t xml:space="preserve">However, as with all issues about writing, you should consult your </w:t>
      </w:r>
      <w:proofErr w:type="gramStart"/>
      <w:r>
        <w:rPr>
          <w:rFonts w:eastAsia="Times New Roman"/>
          <w:color w:val="000000"/>
          <w:sz w:val="24"/>
          <w:u w:val="single"/>
        </w:rPr>
        <w:t>professor’s</w:t>
      </w:r>
      <w:proofErr w:type="gramEnd"/>
      <w:r>
        <w:rPr>
          <w:rFonts w:eastAsia="Times New Roman"/>
          <w:color w:val="000000"/>
          <w:sz w:val="24"/>
          <w:u w:val="single"/>
        </w:rPr>
        <w:t xml:space="preserve"> guidelines for documentation and follow them</w:t>
      </w:r>
      <w:r>
        <w:rPr>
          <w:rFonts w:eastAsia="Times New Roman"/>
          <w:i/>
          <w:color w:val="000000"/>
          <w:sz w:val="24"/>
          <w:u w:val="single"/>
        </w:rPr>
        <w:t>.</w:t>
      </w:r>
      <w:r>
        <w:rPr>
          <w:rFonts w:eastAsia="Times New Roman"/>
          <w:color w:val="000000"/>
          <w:sz w:val="24"/>
        </w:rPr>
        <w:t xml:space="preserve"> </w:t>
      </w:r>
      <w:r>
        <w:rPr>
          <w:rFonts w:eastAsia="Times New Roman"/>
          <w:color w:val="000000"/>
          <w:sz w:val="24"/>
        </w:rPr>
        <w:t xml:space="preserve">The following examples, based on the Chicago system, are simply models. They should not take the place of using the appropriate style manuals for your classes, especially since the examples treat only the most common citations. Please direct any questions </w:t>
      </w:r>
      <w:r>
        <w:rPr>
          <w:rFonts w:eastAsia="Times New Roman"/>
          <w:color w:val="000000"/>
          <w:sz w:val="24"/>
        </w:rPr>
        <w:t>you have to your professor or the HL.</w:t>
      </w:r>
    </w:p>
    <w:p w:rsidR="00911849" w:rsidRDefault="00811A27">
      <w:pPr>
        <w:spacing w:before="299" w:after="1371" w:line="297" w:lineRule="exact"/>
        <w:ind w:left="360"/>
        <w:textAlignment w:val="baseline"/>
        <w:rPr>
          <w:rFonts w:ascii="Lucida Console" w:eastAsia="Lucida Console" w:hAnsi="Lucida Console"/>
          <w:color w:val="000000"/>
          <w:sz w:val="28"/>
        </w:rPr>
      </w:pPr>
      <w:r>
        <w:rPr>
          <w:rFonts w:ascii="Lucida Console" w:eastAsia="Lucida Console" w:hAnsi="Lucida Console"/>
          <w:color w:val="000000"/>
          <w:sz w:val="28"/>
        </w:rPr>
        <w:t xml:space="preserve"> </w:t>
      </w:r>
      <w:r>
        <w:rPr>
          <w:rFonts w:eastAsia="Times New Roman"/>
          <w:b/>
          <w:color w:val="000000"/>
          <w:sz w:val="24"/>
        </w:rPr>
        <w:t>Note</w:t>
      </w:r>
      <w:r>
        <w:rPr>
          <w:rFonts w:eastAsia="Times New Roman"/>
          <w:color w:val="000000"/>
          <w:sz w:val="24"/>
        </w:rPr>
        <w:t>: The first example in each case is the note form, footnote or endnote, and the second example in each case is the bibliography form. Take notice of the differences between the two forms in word order, punctuation, spacing, and format.</w:t>
      </w:r>
    </w:p>
    <w:p w:rsidR="00911849" w:rsidRDefault="00811A27">
      <w:pPr>
        <w:spacing w:before="106" w:line="238" w:lineRule="exact"/>
        <w:ind w:right="864" w:firstLine="720"/>
        <w:textAlignment w:val="baseline"/>
        <w:rPr>
          <w:rFonts w:eastAsia="Times New Roman"/>
          <w:color w:val="000000"/>
          <w:sz w:val="13"/>
          <w:vertAlign w:val="superscript"/>
        </w:rPr>
      </w:pPr>
      <w:r>
        <w:pict>
          <v:line id="_x0000_s1029" style="position:absolute;left:0;text-align:left;z-index:251659776;mso-position-horizontal-relative:page;mso-position-vertical-relative:page" from="1in,656.65pt" to="216.3pt,656.65pt" strokeweight=".7pt">
            <w10:wrap anchorx="page" anchory="page"/>
          </v:line>
        </w:pict>
      </w:r>
      <w:r>
        <w:rPr>
          <w:rFonts w:eastAsia="Times New Roman"/>
          <w:color w:val="000000"/>
          <w:sz w:val="13"/>
          <w:vertAlign w:val="superscript"/>
        </w:rPr>
        <w:t>1</w:t>
      </w:r>
      <w:r>
        <w:rPr>
          <w:rFonts w:eastAsia="Times New Roman"/>
          <w:i/>
          <w:color w:val="000000"/>
          <w:sz w:val="20"/>
        </w:rPr>
        <w:t xml:space="preserve"> The Chicago Manua</w:t>
      </w:r>
      <w:r>
        <w:rPr>
          <w:rFonts w:eastAsia="Times New Roman"/>
          <w:i/>
          <w:color w:val="000000"/>
          <w:sz w:val="20"/>
        </w:rPr>
        <w:t>l of Style: The Essential Guide for Writers, Editors, and Publishers</w:t>
      </w:r>
      <w:r>
        <w:rPr>
          <w:rFonts w:eastAsia="Times New Roman"/>
          <w:color w:val="000000"/>
          <w:sz w:val="20"/>
        </w:rPr>
        <w:t>, 16</w:t>
      </w:r>
      <w:r>
        <w:rPr>
          <w:rFonts w:eastAsia="Times New Roman"/>
          <w:color w:val="000000"/>
          <w:sz w:val="20"/>
          <w:vertAlign w:val="superscript"/>
        </w:rPr>
        <w:t>th</w:t>
      </w:r>
      <w:r>
        <w:rPr>
          <w:rFonts w:eastAsia="Times New Roman"/>
          <w:color w:val="000000"/>
          <w:sz w:val="20"/>
        </w:rPr>
        <w:t xml:space="preserve"> ed. (Chicago: The University of Chicago Press, 2010).</w:t>
      </w:r>
    </w:p>
    <w:p w:rsidR="00911849" w:rsidRDefault="00811A27">
      <w:pPr>
        <w:spacing w:before="6" w:line="229" w:lineRule="exact"/>
        <w:ind w:right="144" w:firstLine="720"/>
        <w:textAlignment w:val="baseline"/>
        <w:rPr>
          <w:rFonts w:eastAsia="Times New Roman"/>
          <w:color w:val="000000"/>
          <w:sz w:val="13"/>
          <w:vertAlign w:val="superscript"/>
        </w:rPr>
      </w:pPr>
      <w:r>
        <w:rPr>
          <w:rFonts w:eastAsia="Times New Roman"/>
          <w:color w:val="000000"/>
          <w:sz w:val="13"/>
          <w:vertAlign w:val="superscript"/>
        </w:rPr>
        <w:t>2</w:t>
      </w:r>
      <w:r>
        <w:rPr>
          <w:rFonts w:eastAsia="Times New Roman"/>
          <w:color w:val="000000"/>
          <w:sz w:val="20"/>
        </w:rPr>
        <w:t xml:space="preserve"> Kate L. </w:t>
      </w:r>
      <w:proofErr w:type="spellStart"/>
      <w:r>
        <w:rPr>
          <w:rFonts w:eastAsia="Times New Roman"/>
          <w:color w:val="000000"/>
          <w:sz w:val="20"/>
        </w:rPr>
        <w:t>Turabian</w:t>
      </w:r>
      <w:proofErr w:type="spellEnd"/>
      <w:r>
        <w:rPr>
          <w:rFonts w:eastAsia="Times New Roman"/>
          <w:color w:val="000000"/>
          <w:sz w:val="20"/>
        </w:rPr>
        <w:t xml:space="preserve">, </w:t>
      </w:r>
      <w:r>
        <w:rPr>
          <w:rFonts w:eastAsia="Times New Roman"/>
          <w:i/>
          <w:color w:val="000000"/>
          <w:sz w:val="20"/>
        </w:rPr>
        <w:t>A Manual for Writers of Research Papers, Theses, and Dissertations</w:t>
      </w:r>
      <w:r>
        <w:rPr>
          <w:rFonts w:eastAsia="Times New Roman"/>
          <w:color w:val="000000"/>
          <w:sz w:val="20"/>
        </w:rPr>
        <w:t>, 8</w:t>
      </w:r>
      <w:r>
        <w:rPr>
          <w:rFonts w:eastAsia="Times New Roman"/>
          <w:color w:val="000000"/>
          <w:sz w:val="20"/>
          <w:vertAlign w:val="superscript"/>
        </w:rPr>
        <w:t>th</w:t>
      </w:r>
      <w:r>
        <w:rPr>
          <w:rFonts w:eastAsia="Times New Roman"/>
          <w:color w:val="000000"/>
          <w:sz w:val="20"/>
        </w:rPr>
        <w:t xml:space="preserve"> ed. (Chicago: The University of Chi</w:t>
      </w:r>
      <w:r>
        <w:rPr>
          <w:rFonts w:eastAsia="Times New Roman"/>
          <w:color w:val="000000"/>
          <w:sz w:val="20"/>
        </w:rPr>
        <w:t xml:space="preserve">cago Press, 2013).; Mary Lynn </w:t>
      </w:r>
      <w:proofErr w:type="spellStart"/>
      <w:r>
        <w:rPr>
          <w:rFonts w:eastAsia="Times New Roman"/>
          <w:color w:val="000000"/>
          <w:sz w:val="20"/>
        </w:rPr>
        <w:t>Rampolla</w:t>
      </w:r>
      <w:proofErr w:type="spellEnd"/>
      <w:r>
        <w:rPr>
          <w:rFonts w:eastAsia="Times New Roman"/>
          <w:color w:val="000000"/>
          <w:sz w:val="20"/>
        </w:rPr>
        <w:t xml:space="preserve">, </w:t>
      </w:r>
      <w:r>
        <w:rPr>
          <w:rFonts w:eastAsia="Times New Roman"/>
          <w:i/>
          <w:color w:val="000000"/>
          <w:sz w:val="20"/>
        </w:rPr>
        <w:t>A Pocket Guide to Writing in History</w:t>
      </w:r>
      <w:r>
        <w:rPr>
          <w:rFonts w:eastAsia="Times New Roman"/>
          <w:color w:val="000000"/>
          <w:sz w:val="20"/>
        </w:rPr>
        <w:t>, 7</w:t>
      </w:r>
      <w:r>
        <w:rPr>
          <w:rFonts w:eastAsia="Times New Roman"/>
          <w:color w:val="000000"/>
          <w:sz w:val="20"/>
          <w:vertAlign w:val="superscript"/>
        </w:rPr>
        <w:t>th</w:t>
      </w:r>
      <w:r>
        <w:rPr>
          <w:rFonts w:eastAsia="Times New Roman"/>
          <w:color w:val="000000"/>
          <w:sz w:val="20"/>
        </w:rPr>
        <w:t xml:space="preserve"> ed. (Boston: Bedford/St. Martin’s, 2012).</w:t>
      </w:r>
    </w:p>
    <w:p w:rsidR="00911849" w:rsidRDefault="00911849">
      <w:pPr>
        <w:sectPr w:rsidR="00911849">
          <w:pgSz w:w="12240" w:h="15840"/>
          <w:pgMar w:top="1540" w:right="1420" w:bottom="874" w:left="1440" w:header="720" w:footer="720" w:gutter="0"/>
          <w:cols w:space="720"/>
        </w:sectPr>
      </w:pPr>
    </w:p>
    <w:p w:rsidR="00911849" w:rsidRDefault="00811A27">
      <w:pPr>
        <w:spacing w:before="11" w:line="321" w:lineRule="exact"/>
        <w:jc w:val="center"/>
        <w:textAlignment w:val="baseline"/>
        <w:rPr>
          <w:rFonts w:eastAsia="Times New Roman"/>
          <w:b/>
          <w:color w:val="000000"/>
          <w:sz w:val="28"/>
        </w:rPr>
      </w:pPr>
      <w:r>
        <w:lastRenderedPageBreak/>
        <w:pict>
          <v:shape id="_x0000_s1028" type="#_x0000_t202" style="position:absolute;left:0;text-align:left;margin-left:298.4pt;margin-top:728.5pt;width:15.2pt;height:13.9pt;z-index:-251659776;mso-wrap-distance-left:0;mso-wrap-distance-right:0;mso-position-horizontal-relative:page;mso-position-vertical-relative:page" filled="f" stroked="f">
            <v:textbox inset="0,0,0,0">
              <w:txbxContent>
                <w:p w:rsidR="00911849" w:rsidRDefault="00811A27">
                  <w:pPr>
                    <w:spacing w:before="3" w:line="273" w:lineRule="exact"/>
                    <w:textAlignment w:val="baseline"/>
                    <w:rPr>
                      <w:rFonts w:eastAsia="Times New Roman"/>
                      <w:color w:val="000000"/>
                      <w:sz w:val="24"/>
                    </w:rPr>
                  </w:pPr>
                  <w:r>
                    <w:rPr>
                      <w:rFonts w:eastAsia="Times New Roman"/>
                      <w:color w:val="000000"/>
                      <w:sz w:val="24"/>
                    </w:rPr>
                    <w:t>2</w:t>
                  </w:r>
                </w:p>
              </w:txbxContent>
            </v:textbox>
            <w10:wrap type="square" anchorx="page" anchory="page"/>
          </v:shape>
        </w:pict>
      </w:r>
      <w:r>
        <w:rPr>
          <w:rFonts w:eastAsia="Times New Roman"/>
          <w:b/>
          <w:color w:val="000000"/>
          <w:sz w:val="28"/>
        </w:rPr>
        <w:t>Web Sites</w:t>
      </w:r>
    </w:p>
    <w:p w:rsidR="00911849" w:rsidRDefault="00811A27">
      <w:pPr>
        <w:spacing w:before="181" w:line="252" w:lineRule="exact"/>
        <w:ind w:left="504"/>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You should include as much of the following information as you can find</w:t>
      </w:r>
    </w:p>
    <w:p w:rsidR="00911849" w:rsidRDefault="00811A27">
      <w:pPr>
        <w:numPr>
          <w:ilvl w:val="0"/>
          <w:numId w:val="1"/>
        </w:numPr>
        <w:tabs>
          <w:tab w:val="clear" w:pos="360"/>
          <w:tab w:val="left" w:pos="1656"/>
        </w:tabs>
        <w:spacing w:before="22" w:line="275" w:lineRule="exact"/>
        <w:ind w:left="1296"/>
        <w:textAlignment w:val="baseline"/>
        <w:rPr>
          <w:rFonts w:eastAsia="Times New Roman"/>
          <w:color w:val="000000"/>
          <w:spacing w:val="-4"/>
          <w:sz w:val="24"/>
        </w:rPr>
      </w:pPr>
      <w:r>
        <w:rPr>
          <w:rFonts w:eastAsia="Times New Roman"/>
          <w:color w:val="000000"/>
          <w:spacing w:val="-4"/>
          <w:sz w:val="24"/>
        </w:rPr>
        <w:t>Author</w:t>
      </w:r>
    </w:p>
    <w:p w:rsidR="00911849" w:rsidRDefault="00811A27">
      <w:pPr>
        <w:numPr>
          <w:ilvl w:val="0"/>
          <w:numId w:val="1"/>
        </w:numPr>
        <w:tabs>
          <w:tab w:val="clear" w:pos="360"/>
          <w:tab w:val="left" w:pos="1656"/>
        </w:tabs>
        <w:spacing w:before="23" w:line="275" w:lineRule="exact"/>
        <w:ind w:left="1296"/>
        <w:textAlignment w:val="baseline"/>
        <w:rPr>
          <w:rFonts w:eastAsia="Times New Roman"/>
          <w:color w:val="000000"/>
          <w:spacing w:val="-1"/>
          <w:sz w:val="24"/>
        </w:rPr>
      </w:pPr>
      <w:r>
        <w:rPr>
          <w:rFonts w:eastAsia="Times New Roman"/>
          <w:color w:val="000000"/>
          <w:spacing w:val="-1"/>
          <w:sz w:val="24"/>
        </w:rPr>
        <w:t>Page or document title</w:t>
      </w:r>
    </w:p>
    <w:p w:rsidR="00911849" w:rsidRDefault="00811A27">
      <w:pPr>
        <w:numPr>
          <w:ilvl w:val="0"/>
          <w:numId w:val="1"/>
        </w:numPr>
        <w:tabs>
          <w:tab w:val="clear" w:pos="360"/>
          <w:tab w:val="left" w:pos="1656"/>
        </w:tabs>
        <w:spacing w:before="23" w:line="275" w:lineRule="exact"/>
        <w:ind w:left="1296"/>
        <w:textAlignment w:val="baseline"/>
        <w:rPr>
          <w:rFonts w:eastAsia="Times New Roman"/>
          <w:color w:val="000000"/>
          <w:spacing w:val="-1"/>
          <w:sz w:val="24"/>
        </w:rPr>
      </w:pPr>
      <w:r>
        <w:rPr>
          <w:rFonts w:eastAsia="Times New Roman"/>
          <w:color w:val="000000"/>
          <w:spacing w:val="-1"/>
          <w:sz w:val="24"/>
        </w:rPr>
        <w:t>Title of the complete site or work</w:t>
      </w:r>
    </w:p>
    <w:p w:rsidR="00911849" w:rsidRDefault="00811A27">
      <w:pPr>
        <w:numPr>
          <w:ilvl w:val="0"/>
          <w:numId w:val="1"/>
        </w:numPr>
        <w:tabs>
          <w:tab w:val="clear" w:pos="360"/>
          <w:tab w:val="left" w:pos="1656"/>
        </w:tabs>
        <w:spacing w:before="22" w:line="275" w:lineRule="exact"/>
        <w:ind w:left="1296"/>
        <w:textAlignment w:val="baseline"/>
        <w:rPr>
          <w:rFonts w:eastAsia="Times New Roman"/>
          <w:color w:val="000000"/>
          <w:spacing w:val="-1"/>
          <w:sz w:val="24"/>
        </w:rPr>
      </w:pPr>
      <w:r>
        <w:rPr>
          <w:rFonts w:eastAsia="Times New Roman"/>
          <w:color w:val="000000"/>
          <w:spacing w:val="-1"/>
          <w:sz w:val="24"/>
        </w:rPr>
        <w:t>Date of publication or last revision</w:t>
      </w:r>
    </w:p>
    <w:p w:rsidR="00911849" w:rsidRDefault="00811A27">
      <w:pPr>
        <w:numPr>
          <w:ilvl w:val="0"/>
          <w:numId w:val="1"/>
        </w:numPr>
        <w:tabs>
          <w:tab w:val="clear" w:pos="360"/>
          <w:tab w:val="left" w:pos="1656"/>
        </w:tabs>
        <w:spacing w:before="23" w:line="275" w:lineRule="exact"/>
        <w:ind w:left="1296"/>
        <w:textAlignment w:val="baseline"/>
        <w:rPr>
          <w:rFonts w:eastAsia="Times New Roman"/>
          <w:color w:val="000000"/>
          <w:spacing w:val="-3"/>
          <w:sz w:val="24"/>
        </w:rPr>
      </w:pPr>
      <w:r>
        <w:rPr>
          <w:rFonts w:eastAsia="Times New Roman"/>
          <w:color w:val="000000"/>
          <w:spacing w:val="-3"/>
          <w:sz w:val="24"/>
        </w:rPr>
        <w:t>Date of access</w:t>
      </w:r>
    </w:p>
    <w:p w:rsidR="00911849" w:rsidRDefault="00811A27">
      <w:pPr>
        <w:spacing w:before="22" w:line="275" w:lineRule="exact"/>
        <w:ind w:left="1296"/>
        <w:textAlignment w:val="baseline"/>
        <w:rPr>
          <w:rFonts w:ascii="Arial" w:eastAsia="Arial" w:hAnsi="Arial"/>
          <w:color w:val="000000"/>
          <w:spacing w:val="24"/>
          <w:sz w:val="21"/>
        </w:rPr>
      </w:pPr>
      <w:proofErr w:type="gramStart"/>
      <w:r>
        <w:rPr>
          <w:rFonts w:ascii="Arial" w:eastAsia="Arial" w:hAnsi="Arial"/>
          <w:color w:val="000000"/>
          <w:spacing w:val="24"/>
          <w:sz w:val="21"/>
        </w:rPr>
        <w:t>o</w:t>
      </w:r>
      <w:proofErr w:type="gramEnd"/>
      <w:r>
        <w:rPr>
          <w:rFonts w:ascii="Arial" w:eastAsia="Arial" w:hAnsi="Arial"/>
          <w:color w:val="000000"/>
          <w:spacing w:val="24"/>
          <w:sz w:val="21"/>
        </w:rPr>
        <w:t xml:space="preserve"> </w:t>
      </w:r>
      <w:r>
        <w:rPr>
          <w:rFonts w:eastAsia="Times New Roman"/>
          <w:color w:val="000000"/>
          <w:spacing w:val="24"/>
          <w:sz w:val="24"/>
        </w:rPr>
        <w:t>URL</w:t>
      </w:r>
    </w:p>
    <w:p w:rsidR="00911849" w:rsidRDefault="00811A27">
      <w:pPr>
        <w:spacing w:line="298" w:lineRule="exact"/>
        <w:ind w:left="864" w:right="576" w:hanging="360"/>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You may limit your citations of a Web site to the notes, unless it is critical to your argument or frequently cited (or both)</w:t>
      </w:r>
    </w:p>
    <w:p w:rsidR="00911849" w:rsidRDefault="00811A27">
      <w:pPr>
        <w:spacing w:before="343" w:line="248" w:lineRule="exact"/>
        <w:ind w:left="504"/>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911849" w:rsidRDefault="00811A27">
      <w:pPr>
        <w:spacing w:before="176" w:line="281" w:lineRule="exact"/>
        <w:ind w:left="144" w:right="216" w:firstLine="360"/>
        <w:textAlignment w:val="baseline"/>
        <w:rPr>
          <w:rFonts w:eastAsia="Times New Roman"/>
          <w:color w:val="000000"/>
          <w:sz w:val="16"/>
        </w:rPr>
      </w:pPr>
      <w:proofErr w:type="gramStart"/>
      <w:r>
        <w:rPr>
          <w:rFonts w:eastAsia="Times New Roman"/>
          <w:color w:val="000000"/>
          <w:sz w:val="16"/>
        </w:rPr>
        <w:t>16</w:t>
      </w:r>
      <w:proofErr w:type="gramEnd"/>
      <w:r>
        <w:rPr>
          <w:rFonts w:eastAsia="Times New Roman"/>
          <w:color w:val="000000"/>
          <w:sz w:val="16"/>
        </w:rPr>
        <w:t xml:space="preserve"> </w:t>
      </w:r>
      <w:r>
        <w:rPr>
          <w:rFonts w:eastAsia="Times New Roman"/>
          <w:color w:val="000000"/>
          <w:sz w:val="24"/>
        </w:rPr>
        <w:t xml:space="preserve">Louis </w:t>
      </w:r>
      <w:proofErr w:type="spellStart"/>
      <w:r>
        <w:rPr>
          <w:rFonts w:eastAsia="Times New Roman"/>
          <w:color w:val="000000"/>
          <w:sz w:val="24"/>
        </w:rPr>
        <w:t>Kyriakoudes</w:t>
      </w:r>
      <w:proofErr w:type="spellEnd"/>
      <w:r>
        <w:rPr>
          <w:rFonts w:eastAsia="Times New Roman"/>
          <w:color w:val="000000"/>
          <w:sz w:val="24"/>
        </w:rPr>
        <w:t xml:space="preserve">, “Center for Oral History and Cultural Heritage,” The University of Southern Mississippi, </w:t>
      </w:r>
      <w:proofErr w:type="spellStart"/>
      <w:r>
        <w:rPr>
          <w:rFonts w:eastAsia="Times New Roman"/>
          <w:color w:val="000000"/>
          <w:sz w:val="24"/>
        </w:rPr>
        <w:t>n.d.</w:t>
      </w:r>
      <w:proofErr w:type="spellEnd"/>
      <w:r>
        <w:rPr>
          <w:rFonts w:eastAsia="Times New Roman"/>
          <w:color w:val="000000"/>
          <w:sz w:val="24"/>
        </w:rPr>
        <w:t xml:space="preserve">, accessed 22 August 2014, </w:t>
      </w:r>
      <w:hyperlink r:id="rId7">
        <w:r>
          <w:rPr>
            <w:rFonts w:eastAsia="Times New Roman"/>
            <w:color w:val="0000FF"/>
            <w:sz w:val="24"/>
            <w:u w:val="single"/>
          </w:rPr>
          <w:t>http://www.usm.edu/oral-history.</w:t>
        </w:r>
      </w:hyperlink>
    </w:p>
    <w:p w:rsidR="00911849" w:rsidRDefault="00811A27">
      <w:pPr>
        <w:spacing w:before="273" w:line="277" w:lineRule="exact"/>
        <w:ind w:left="144" w:right="288" w:firstLine="360"/>
        <w:textAlignment w:val="baseline"/>
        <w:rPr>
          <w:rFonts w:eastAsia="Times New Roman"/>
          <w:color w:val="000000"/>
          <w:spacing w:val="-1"/>
          <w:sz w:val="16"/>
        </w:rPr>
      </w:pPr>
      <w:proofErr w:type="gramStart"/>
      <w:r>
        <w:rPr>
          <w:rFonts w:eastAsia="Times New Roman"/>
          <w:color w:val="000000"/>
          <w:spacing w:val="-1"/>
          <w:sz w:val="16"/>
        </w:rPr>
        <w:t>17</w:t>
      </w:r>
      <w:proofErr w:type="gramEnd"/>
      <w:r>
        <w:rPr>
          <w:rFonts w:eastAsia="Times New Roman"/>
          <w:color w:val="000000"/>
          <w:spacing w:val="-1"/>
          <w:sz w:val="16"/>
        </w:rPr>
        <w:t xml:space="preserve"> </w:t>
      </w:r>
      <w:r>
        <w:rPr>
          <w:rFonts w:eastAsia="Times New Roman"/>
          <w:color w:val="000000"/>
          <w:spacing w:val="-1"/>
          <w:sz w:val="24"/>
        </w:rPr>
        <w:t>Cotton Mather, “The Duties of</w:t>
      </w:r>
      <w:r>
        <w:rPr>
          <w:rFonts w:eastAsia="Times New Roman"/>
          <w:color w:val="000000"/>
          <w:spacing w:val="-1"/>
          <w:sz w:val="24"/>
        </w:rPr>
        <w:t xml:space="preserve"> Children to Their Parents (1703),” </w:t>
      </w:r>
      <w:r>
        <w:rPr>
          <w:rFonts w:eastAsia="Times New Roman"/>
          <w:i/>
          <w:color w:val="000000"/>
          <w:spacing w:val="-1"/>
          <w:sz w:val="24"/>
        </w:rPr>
        <w:t>The Hall of Church History</w:t>
      </w:r>
      <w:r>
        <w:rPr>
          <w:rFonts w:eastAsia="Times New Roman"/>
          <w:color w:val="000000"/>
          <w:spacing w:val="-1"/>
          <w:sz w:val="24"/>
        </w:rPr>
        <w:t xml:space="preserve">, 2001, accessed 22 August 2014, </w:t>
      </w:r>
      <w:hyperlink r:id="rId8">
        <w:r>
          <w:rPr>
            <w:rFonts w:eastAsia="Times New Roman"/>
            <w:color w:val="0000FF"/>
            <w:spacing w:val="-1"/>
            <w:sz w:val="24"/>
            <w:u w:val="single"/>
          </w:rPr>
          <w:t>http://www.spurgeon.org/~phil/mather/dut-chi.htm.</w:t>
        </w:r>
      </w:hyperlink>
    </w:p>
    <w:p w:rsidR="00911849" w:rsidRDefault="00811A27">
      <w:pPr>
        <w:spacing w:before="267" w:line="281" w:lineRule="exact"/>
        <w:ind w:left="144" w:right="144" w:firstLine="360"/>
        <w:jc w:val="both"/>
        <w:textAlignment w:val="baseline"/>
        <w:rPr>
          <w:rFonts w:eastAsia="Times New Roman"/>
          <w:color w:val="000000"/>
          <w:sz w:val="16"/>
          <w:vertAlign w:val="superscript"/>
        </w:rPr>
      </w:pPr>
      <w:proofErr w:type="gramStart"/>
      <w:r>
        <w:rPr>
          <w:rFonts w:eastAsia="Times New Roman"/>
          <w:color w:val="000000"/>
          <w:sz w:val="16"/>
          <w:vertAlign w:val="superscript"/>
        </w:rPr>
        <w:t>19</w:t>
      </w:r>
      <w:proofErr w:type="gramEnd"/>
      <w:r>
        <w:rPr>
          <w:rFonts w:eastAsia="Times New Roman"/>
          <w:color w:val="000000"/>
          <w:sz w:val="24"/>
        </w:rPr>
        <w:t xml:space="preserve"> National Park Service, “Vicksburg National Military Park,” National Park Service. </w:t>
      </w:r>
      <w:proofErr w:type="spellStart"/>
      <w:r>
        <w:rPr>
          <w:rFonts w:eastAsia="Times New Roman"/>
          <w:color w:val="000000"/>
          <w:sz w:val="24"/>
        </w:rPr>
        <w:t>n.d.</w:t>
      </w:r>
      <w:proofErr w:type="spellEnd"/>
      <w:r>
        <w:rPr>
          <w:rFonts w:eastAsia="Times New Roman"/>
          <w:color w:val="000000"/>
          <w:sz w:val="24"/>
        </w:rPr>
        <w:t xml:space="preserve">, accessed 22 August 2014, </w:t>
      </w:r>
      <w:hyperlink r:id="rId9">
        <w:r>
          <w:rPr>
            <w:rFonts w:eastAsia="Times New Roman"/>
            <w:color w:val="0000FF"/>
            <w:sz w:val="24"/>
            <w:u w:val="single"/>
          </w:rPr>
          <w:t>http://www.nps.gov/vick/index.htm.</w:t>
        </w:r>
      </w:hyperlink>
    </w:p>
    <w:p w:rsidR="00911849" w:rsidRDefault="00811A27">
      <w:pPr>
        <w:spacing w:before="300" w:line="248" w:lineRule="exact"/>
        <w:ind w:left="504"/>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Bibliography Form</w:t>
      </w:r>
    </w:p>
    <w:p w:rsidR="00911849" w:rsidRDefault="00811A27">
      <w:pPr>
        <w:spacing w:before="26" w:line="252" w:lineRule="exact"/>
        <w:ind w:left="504"/>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If there is no author, list the source under the name of the owner or sponsor.</w:t>
      </w:r>
    </w:p>
    <w:p w:rsidR="00911849" w:rsidRDefault="00811A27">
      <w:pPr>
        <w:spacing w:before="276" w:line="276" w:lineRule="exact"/>
        <w:ind w:left="864" w:right="288" w:hanging="720"/>
        <w:textAlignment w:val="baseline"/>
        <w:rPr>
          <w:rFonts w:eastAsia="Times New Roman"/>
          <w:color w:val="000000"/>
          <w:sz w:val="24"/>
        </w:rPr>
      </w:pPr>
      <w:proofErr w:type="spellStart"/>
      <w:r>
        <w:rPr>
          <w:rFonts w:eastAsia="Times New Roman"/>
          <w:color w:val="000000"/>
          <w:sz w:val="24"/>
        </w:rPr>
        <w:t>Kyriakoudes</w:t>
      </w:r>
      <w:proofErr w:type="spellEnd"/>
      <w:r>
        <w:rPr>
          <w:rFonts w:eastAsia="Times New Roman"/>
          <w:color w:val="000000"/>
          <w:sz w:val="24"/>
        </w:rPr>
        <w:t xml:space="preserve">, Louis. The University of Southern Mississippi. “Center for Oral History and Cultural Heritage.” The University of Southern Mississippi. </w:t>
      </w:r>
      <w:proofErr w:type="spellStart"/>
      <w:proofErr w:type="gramStart"/>
      <w:r>
        <w:rPr>
          <w:rFonts w:eastAsia="Times New Roman"/>
          <w:color w:val="000000"/>
          <w:sz w:val="24"/>
        </w:rPr>
        <w:t>n.d</w:t>
      </w:r>
      <w:proofErr w:type="gramEnd"/>
      <w:r>
        <w:rPr>
          <w:rFonts w:eastAsia="Times New Roman"/>
          <w:color w:val="000000"/>
          <w:sz w:val="24"/>
        </w:rPr>
        <w:t>.</w:t>
      </w:r>
      <w:proofErr w:type="spellEnd"/>
      <w:r>
        <w:rPr>
          <w:rFonts w:eastAsia="Times New Roman"/>
          <w:color w:val="000000"/>
          <w:sz w:val="24"/>
        </w:rPr>
        <w:t xml:space="preserve"> Accessed 22 August 2014</w:t>
      </w:r>
      <w:r>
        <w:rPr>
          <w:rFonts w:eastAsia="Times New Roman"/>
          <w:color w:val="000000"/>
          <w:sz w:val="24"/>
        </w:rPr>
        <w:t xml:space="preserve">. </w:t>
      </w:r>
      <w:hyperlink r:id="rId10">
        <w:r>
          <w:rPr>
            <w:rFonts w:eastAsia="Times New Roman"/>
            <w:color w:val="0000FF"/>
            <w:sz w:val="24"/>
            <w:u w:val="single"/>
          </w:rPr>
          <w:t>http://www.usm.edu/oral-history.</w:t>
        </w:r>
      </w:hyperlink>
    </w:p>
    <w:p w:rsidR="00911849" w:rsidRDefault="00811A27">
      <w:pPr>
        <w:spacing w:before="274" w:line="278" w:lineRule="exact"/>
        <w:ind w:left="864" w:right="144" w:hanging="720"/>
        <w:jc w:val="both"/>
        <w:textAlignment w:val="baseline"/>
        <w:rPr>
          <w:rFonts w:eastAsia="Times New Roman"/>
          <w:color w:val="000000"/>
          <w:spacing w:val="-1"/>
          <w:sz w:val="24"/>
        </w:rPr>
      </w:pPr>
      <w:r>
        <w:rPr>
          <w:rFonts w:eastAsia="Times New Roman"/>
          <w:color w:val="000000"/>
          <w:spacing w:val="-1"/>
          <w:sz w:val="24"/>
        </w:rPr>
        <w:t xml:space="preserve">Mather, Cotton. “The Duties of Children to Their Parents (1703). </w:t>
      </w:r>
      <w:r>
        <w:rPr>
          <w:rFonts w:eastAsia="Times New Roman"/>
          <w:i/>
          <w:color w:val="000000"/>
          <w:spacing w:val="-1"/>
          <w:sz w:val="24"/>
        </w:rPr>
        <w:t>The Hall of Church History</w:t>
      </w:r>
      <w:r>
        <w:rPr>
          <w:rFonts w:eastAsia="Times New Roman"/>
          <w:color w:val="000000"/>
          <w:spacing w:val="-1"/>
          <w:sz w:val="24"/>
        </w:rPr>
        <w:t xml:space="preserve">. 2001. Accessed 22 August 2014. </w:t>
      </w:r>
      <w:hyperlink r:id="rId11">
        <w:r>
          <w:rPr>
            <w:rFonts w:eastAsia="Times New Roman"/>
            <w:color w:val="0000FF"/>
            <w:spacing w:val="-1"/>
            <w:sz w:val="24"/>
            <w:u w:val="single"/>
          </w:rPr>
          <w:t>http://www.spurgeon.org/~phil/mather/dut-chi.htm.</w:t>
        </w:r>
      </w:hyperlink>
    </w:p>
    <w:p w:rsidR="00911849" w:rsidRDefault="00811A27">
      <w:pPr>
        <w:spacing w:before="278" w:line="274" w:lineRule="exact"/>
        <w:ind w:left="864" w:right="792" w:hanging="720"/>
        <w:textAlignment w:val="baseline"/>
        <w:rPr>
          <w:rFonts w:eastAsia="Times New Roman"/>
          <w:color w:val="000000"/>
          <w:sz w:val="24"/>
        </w:rPr>
      </w:pPr>
      <w:r>
        <w:rPr>
          <w:rFonts w:eastAsia="Times New Roman"/>
          <w:color w:val="000000"/>
          <w:sz w:val="24"/>
        </w:rPr>
        <w:t xml:space="preserve">National Park Service. “Vicksburg National Military Park.” National Park Service. </w:t>
      </w:r>
      <w:proofErr w:type="spellStart"/>
      <w:proofErr w:type="gramStart"/>
      <w:r>
        <w:rPr>
          <w:rFonts w:eastAsia="Times New Roman"/>
          <w:color w:val="000000"/>
          <w:sz w:val="24"/>
        </w:rPr>
        <w:t>n.d</w:t>
      </w:r>
      <w:proofErr w:type="gramEnd"/>
      <w:r>
        <w:rPr>
          <w:rFonts w:eastAsia="Times New Roman"/>
          <w:color w:val="000000"/>
          <w:sz w:val="24"/>
        </w:rPr>
        <w:t>.</w:t>
      </w:r>
      <w:proofErr w:type="spellEnd"/>
      <w:r>
        <w:rPr>
          <w:rFonts w:eastAsia="Times New Roman"/>
          <w:color w:val="000000"/>
          <w:sz w:val="24"/>
        </w:rPr>
        <w:t xml:space="preserve"> Accessed 22 August 2014. </w:t>
      </w:r>
      <w:hyperlink r:id="rId12">
        <w:r>
          <w:rPr>
            <w:rFonts w:eastAsia="Times New Roman"/>
            <w:color w:val="0000FF"/>
            <w:sz w:val="24"/>
            <w:u w:val="single"/>
          </w:rPr>
          <w:t>http://www.nps.gov/vick/index.htm.</w:t>
        </w:r>
      </w:hyperlink>
    </w:p>
    <w:p w:rsidR="00911849" w:rsidRDefault="00911849">
      <w:pPr>
        <w:sectPr w:rsidR="00911849">
          <w:pgSz w:w="12240" w:h="15840"/>
          <w:pgMar w:top="1920" w:right="1600" w:bottom="874" w:left="1260" w:header="720" w:footer="720" w:gutter="0"/>
          <w:cols w:space="720"/>
        </w:sectPr>
      </w:pPr>
    </w:p>
    <w:p w:rsidR="00911849" w:rsidRDefault="00811A27">
      <w:pPr>
        <w:spacing w:before="11" w:line="328" w:lineRule="exact"/>
        <w:ind w:left="72"/>
        <w:jc w:val="center"/>
        <w:textAlignment w:val="baseline"/>
        <w:rPr>
          <w:rFonts w:eastAsia="Times New Roman"/>
          <w:b/>
          <w:color w:val="000000"/>
          <w:sz w:val="28"/>
        </w:rPr>
      </w:pPr>
      <w:r>
        <w:lastRenderedPageBreak/>
        <w:pict>
          <v:shape id="_x0000_s1027" type="#_x0000_t202" style="position:absolute;left:0;text-align:left;margin-left:298.65pt;margin-top:728.5pt;width:14.45pt;height:13.9pt;z-index:-251658752;mso-wrap-distance-left:0;mso-wrap-distance-right:0;mso-position-horizontal-relative:page;mso-position-vertical-relative:page" filled="f" stroked="f">
            <v:textbox inset="0,0,0,0">
              <w:txbxContent>
                <w:p w:rsidR="00911849" w:rsidRDefault="00811A27">
                  <w:pPr>
                    <w:spacing w:before="2" w:line="274" w:lineRule="exact"/>
                    <w:textAlignment w:val="baseline"/>
                    <w:rPr>
                      <w:rFonts w:eastAsia="Times New Roman"/>
                      <w:color w:val="000000"/>
                      <w:sz w:val="24"/>
                    </w:rPr>
                  </w:pPr>
                  <w:r>
                    <w:rPr>
                      <w:rFonts w:eastAsia="Times New Roman"/>
                      <w:color w:val="000000"/>
                      <w:sz w:val="24"/>
                    </w:rPr>
                    <w:t>3</w:t>
                  </w:r>
                </w:p>
              </w:txbxContent>
            </v:textbox>
            <w10:wrap type="square" anchorx="page" anchory="page"/>
          </v:shape>
        </w:pict>
      </w:r>
      <w:r>
        <w:rPr>
          <w:rFonts w:eastAsia="Times New Roman"/>
          <w:b/>
          <w:color w:val="000000"/>
          <w:sz w:val="28"/>
        </w:rPr>
        <w:t>Online Journal Articles</w:t>
      </w:r>
    </w:p>
    <w:p w:rsidR="00911849" w:rsidRDefault="00811A27">
      <w:pPr>
        <w:numPr>
          <w:ilvl w:val="0"/>
          <w:numId w:val="2"/>
        </w:numPr>
        <w:tabs>
          <w:tab w:val="clear" w:pos="288"/>
          <w:tab w:val="left" w:pos="792"/>
        </w:tabs>
        <w:spacing w:before="260" w:line="273" w:lineRule="exact"/>
        <w:ind w:left="504"/>
        <w:textAlignment w:val="baseline"/>
        <w:rPr>
          <w:rFonts w:eastAsia="Times New Roman"/>
          <w:color w:val="000000"/>
          <w:sz w:val="24"/>
        </w:rPr>
      </w:pPr>
      <w:r>
        <w:rPr>
          <w:rFonts w:eastAsia="Times New Roman"/>
          <w:color w:val="000000"/>
          <w:sz w:val="24"/>
        </w:rPr>
        <w:t>Include the following information</w:t>
      </w:r>
    </w:p>
    <w:p w:rsidR="00911849" w:rsidRDefault="00811A27">
      <w:pPr>
        <w:numPr>
          <w:ilvl w:val="0"/>
          <w:numId w:val="1"/>
        </w:numPr>
        <w:tabs>
          <w:tab w:val="clear" w:pos="360"/>
          <w:tab w:val="left" w:pos="1512"/>
        </w:tabs>
        <w:spacing w:line="282" w:lineRule="exact"/>
        <w:ind w:left="504" w:firstLine="648"/>
        <w:textAlignment w:val="baseline"/>
        <w:rPr>
          <w:rFonts w:eastAsia="Times New Roman"/>
          <w:color w:val="000000"/>
          <w:sz w:val="24"/>
        </w:rPr>
      </w:pPr>
      <w:r>
        <w:rPr>
          <w:rFonts w:eastAsia="Times New Roman"/>
          <w:color w:val="000000"/>
          <w:sz w:val="24"/>
        </w:rPr>
        <w:t>Author’s name</w:t>
      </w:r>
    </w:p>
    <w:p w:rsidR="00911849" w:rsidRDefault="00811A27">
      <w:pPr>
        <w:numPr>
          <w:ilvl w:val="0"/>
          <w:numId w:val="1"/>
        </w:numPr>
        <w:tabs>
          <w:tab w:val="clear" w:pos="360"/>
          <w:tab w:val="left" w:pos="1512"/>
        </w:tabs>
        <w:spacing w:line="273" w:lineRule="exact"/>
        <w:ind w:left="504" w:firstLine="648"/>
        <w:textAlignment w:val="baseline"/>
        <w:rPr>
          <w:rFonts w:eastAsia="Times New Roman"/>
          <w:color w:val="000000"/>
          <w:spacing w:val="1"/>
          <w:sz w:val="24"/>
        </w:rPr>
      </w:pPr>
      <w:r>
        <w:rPr>
          <w:rFonts w:eastAsia="Times New Roman"/>
          <w:color w:val="000000"/>
          <w:spacing w:val="1"/>
          <w:sz w:val="24"/>
        </w:rPr>
        <w:t>Article title</w:t>
      </w:r>
    </w:p>
    <w:p w:rsidR="00911849" w:rsidRDefault="00811A27">
      <w:pPr>
        <w:numPr>
          <w:ilvl w:val="0"/>
          <w:numId w:val="1"/>
        </w:numPr>
        <w:tabs>
          <w:tab w:val="clear" w:pos="360"/>
          <w:tab w:val="left" w:pos="1512"/>
        </w:tabs>
        <w:spacing w:before="3" w:line="276" w:lineRule="exact"/>
        <w:ind w:left="504" w:firstLine="648"/>
        <w:textAlignment w:val="baseline"/>
        <w:rPr>
          <w:rFonts w:eastAsia="Times New Roman"/>
          <w:color w:val="000000"/>
          <w:spacing w:val="1"/>
          <w:sz w:val="24"/>
        </w:rPr>
      </w:pPr>
      <w:r>
        <w:rPr>
          <w:rFonts w:eastAsia="Times New Roman"/>
          <w:color w:val="000000"/>
          <w:spacing w:val="1"/>
          <w:sz w:val="24"/>
        </w:rPr>
        <w:t>Journal title</w:t>
      </w:r>
    </w:p>
    <w:p w:rsidR="00911849" w:rsidRDefault="00811A27">
      <w:pPr>
        <w:numPr>
          <w:ilvl w:val="0"/>
          <w:numId w:val="1"/>
        </w:numPr>
        <w:tabs>
          <w:tab w:val="clear" w:pos="360"/>
          <w:tab w:val="left" w:pos="1512"/>
        </w:tabs>
        <w:spacing w:line="273" w:lineRule="exact"/>
        <w:ind w:left="504" w:firstLine="648"/>
        <w:textAlignment w:val="baseline"/>
        <w:rPr>
          <w:rFonts w:eastAsia="Times New Roman"/>
          <w:color w:val="000000"/>
          <w:spacing w:val="1"/>
          <w:sz w:val="24"/>
        </w:rPr>
      </w:pPr>
      <w:r>
        <w:rPr>
          <w:rFonts w:eastAsia="Times New Roman"/>
          <w:color w:val="000000"/>
          <w:spacing w:val="1"/>
          <w:sz w:val="24"/>
        </w:rPr>
        <w:t>Volume number</w:t>
      </w:r>
    </w:p>
    <w:p w:rsidR="00911849" w:rsidRDefault="00811A27">
      <w:pPr>
        <w:numPr>
          <w:ilvl w:val="0"/>
          <w:numId w:val="1"/>
        </w:numPr>
        <w:tabs>
          <w:tab w:val="clear" w:pos="360"/>
          <w:tab w:val="left" w:pos="1512"/>
        </w:tabs>
        <w:spacing w:before="3" w:line="276" w:lineRule="exact"/>
        <w:ind w:left="504" w:firstLine="648"/>
        <w:textAlignment w:val="baseline"/>
        <w:rPr>
          <w:rFonts w:eastAsia="Times New Roman"/>
          <w:color w:val="000000"/>
          <w:spacing w:val="1"/>
          <w:sz w:val="24"/>
        </w:rPr>
      </w:pPr>
      <w:r>
        <w:rPr>
          <w:rFonts w:eastAsia="Times New Roman"/>
          <w:color w:val="000000"/>
          <w:spacing w:val="1"/>
          <w:sz w:val="24"/>
        </w:rPr>
        <w:t>Issue number</w:t>
      </w:r>
    </w:p>
    <w:p w:rsidR="00911849" w:rsidRDefault="00811A27">
      <w:pPr>
        <w:numPr>
          <w:ilvl w:val="0"/>
          <w:numId w:val="1"/>
        </w:numPr>
        <w:tabs>
          <w:tab w:val="clear" w:pos="360"/>
          <w:tab w:val="left" w:pos="1512"/>
        </w:tabs>
        <w:spacing w:line="273" w:lineRule="exact"/>
        <w:ind w:left="504" w:firstLine="648"/>
        <w:textAlignment w:val="baseline"/>
        <w:rPr>
          <w:rFonts w:eastAsia="Times New Roman"/>
          <w:color w:val="000000"/>
          <w:sz w:val="24"/>
        </w:rPr>
      </w:pPr>
      <w:r>
        <w:rPr>
          <w:rFonts w:eastAsia="Times New Roman"/>
          <w:color w:val="000000"/>
          <w:sz w:val="24"/>
        </w:rPr>
        <w:t>Date of publication</w:t>
      </w:r>
    </w:p>
    <w:p w:rsidR="00911849" w:rsidRDefault="00811A27">
      <w:pPr>
        <w:numPr>
          <w:ilvl w:val="0"/>
          <w:numId w:val="1"/>
        </w:numPr>
        <w:tabs>
          <w:tab w:val="clear" w:pos="360"/>
          <w:tab w:val="left" w:pos="1512"/>
        </w:tabs>
        <w:spacing w:before="3" w:line="276" w:lineRule="exact"/>
        <w:ind w:left="504" w:firstLine="648"/>
        <w:textAlignment w:val="baseline"/>
        <w:rPr>
          <w:rFonts w:eastAsia="Times New Roman"/>
          <w:color w:val="000000"/>
          <w:sz w:val="24"/>
        </w:rPr>
      </w:pPr>
      <w:r>
        <w:rPr>
          <w:rFonts w:eastAsia="Times New Roman"/>
          <w:color w:val="000000"/>
          <w:sz w:val="24"/>
        </w:rPr>
        <w:t>Page numbers</w:t>
      </w:r>
    </w:p>
    <w:p w:rsidR="00911849" w:rsidRDefault="00811A27">
      <w:pPr>
        <w:numPr>
          <w:ilvl w:val="0"/>
          <w:numId w:val="1"/>
        </w:numPr>
        <w:tabs>
          <w:tab w:val="clear" w:pos="360"/>
          <w:tab w:val="left" w:pos="1512"/>
        </w:tabs>
        <w:spacing w:line="273" w:lineRule="exact"/>
        <w:ind w:left="504" w:firstLine="648"/>
        <w:textAlignment w:val="baseline"/>
        <w:rPr>
          <w:rFonts w:eastAsia="Times New Roman"/>
          <w:color w:val="000000"/>
          <w:sz w:val="24"/>
        </w:rPr>
      </w:pPr>
      <w:r>
        <w:rPr>
          <w:rFonts w:eastAsia="Times New Roman"/>
          <w:color w:val="000000"/>
          <w:sz w:val="24"/>
        </w:rPr>
        <w:t>Date of Access</w:t>
      </w:r>
    </w:p>
    <w:p w:rsidR="00911849" w:rsidRDefault="00811A27">
      <w:pPr>
        <w:numPr>
          <w:ilvl w:val="0"/>
          <w:numId w:val="1"/>
        </w:numPr>
        <w:tabs>
          <w:tab w:val="clear" w:pos="360"/>
          <w:tab w:val="left" w:pos="1512"/>
        </w:tabs>
        <w:spacing w:before="3" w:line="276" w:lineRule="exact"/>
        <w:ind w:left="504" w:firstLine="648"/>
        <w:textAlignment w:val="baseline"/>
        <w:rPr>
          <w:rFonts w:eastAsia="Times New Roman"/>
          <w:color w:val="000000"/>
          <w:spacing w:val="4"/>
          <w:sz w:val="24"/>
        </w:rPr>
      </w:pPr>
      <w:r>
        <w:rPr>
          <w:rFonts w:eastAsia="Times New Roman"/>
          <w:color w:val="000000"/>
          <w:spacing w:val="4"/>
          <w:sz w:val="24"/>
        </w:rPr>
        <w:t>URL</w:t>
      </w:r>
    </w:p>
    <w:p w:rsidR="00911849" w:rsidRDefault="00811A27">
      <w:pPr>
        <w:numPr>
          <w:ilvl w:val="0"/>
          <w:numId w:val="2"/>
        </w:numPr>
        <w:tabs>
          <w:tab w:val="clear" w:pos="288"/>
          <w:tab w:val="left" w:pos="792"/>
        </w:tabs>
        <w:spacing w:before="250" w:line="277" w:lineRule="exact"/>
        <w:ind w:left="504"/>
        <w:textAlignment w:val="baseline"/>
        <w:rPr>
          <w:rFonts w:eastAsia="Times New Roman"/>
          <w:color w:val="000000"/>
          <w:sz w:val="24"/>
          <w:u w:val="single"/>
        </w:rPr>
      </w:pPr>
      <w:r>
        <w:rPr>
          <w:rFonts w:eastAsia="Times New Roman"/>
          <w:color w:val="000000"/>
          <w:sz w:val="24"/>
          <w:u w:val="single"/>
        </w:rPr>
        <w:t>Footnote/Endnote Form</w:t>
      </w:r>
    </w:p>
    <w:p w:rsidR="00911849" w:rsidRDefault="00811A27">
      <w:pPr>
        <w:spacing w:before="298" w:line="276" w:lineRule="exact"/>
        <w:ind w:left="72" w:right="216" w:firstLine="432"/>
        <w:textAlignment w:val="baseline"/>
        <w:rPr>
          <w:rFonts w:eastAsia="Times New Roman"/>
          <w:color w:val="000000"/>
          <w:sz w:val="16"/>
          <w:vertAlign w:val="superscript"/>
        </w:rPr>
      </w:pPr>
      <w:proofErr w:type="gramStart"/>
      <w:r>
        <w:rPr>
          <w:rFonts w:eastAsia="Times New Roman"/>
          <w:color w:val="000000"/>
          <w:sz w:val="16"/>
          <w:vertAlign w:val="superscript"/>
        </w:rPr>
        <w:t>24</w:t>
      </w:r>
      <w:proofErr w:type="gramEnd"/>
      <w:r>
        <w:rPr>
          <w:rFonts w:eastAsia="Times New Roman"/>
          <w:color w:val="000000"/>
          <w:sz w:val="24"/>
        </w:rPr>
        <w:t xml:space="preserve"> Douglas B. Chambers, “This Dreamer Cometh: The National Civil Rights Museum,” </w:t>
      </w:r>
      <w:r>
        <w:rPr>
          <w:rFonts w:eastAsia="Times New Roman"/>
          <w:i/>
          <w:color w:val="000000"/>
          <w:sz w:val="24"/>
        </w:rPr>
        <w:t xml:space="preserve">American Visions </w:t>
      </w:r>
      <w:r>
        <w:rPr>
          <w:rFonts w:eastAsia="Times New Roman"/>
          <w:color w:val="000000"/>
          <w:sz w:val="24"/>
        </w:rPr>
        <w:t xml:space="preserve">14, no. 5 (October/November 1999): 41, accessed 22 August 2014, </w:t>
      </w:r>
      <w:hyperlink r:id="rId13">
        <w:r>
          <w:rPr>
            <w:rFonts w:eastAsia="Times New Roman"/>
            <w:color w:val="0000FF"/>
            <w:sz w:val="24"/>
            <w:u w:val="single"/>
          </w:rPr>
          <w:t>http://web.a.ebscohost.com.lynx.lib.usm.edu/ehost/pdfviewer/pdfviewer?sid=8609247d-62ec-443a</w:t>
        </w:r>
        <w:r>
          <w:rPr>
            <w:rFonts w:eastAsia="Times New Roman"/>
            <w:color w:val="0000FF"/>
            <w:sz w:val="24"/>
            <w:u w:val="single"/>
          </w:rPr>
          <w:t>-9408-cb4300180818%40sessionmgr4001&amp;vid=29&amp;hid=4212.</w:t>
        </w:r>
      </w:hyperlink>
    </w:p>
    <w:p w:rsidR="00911849" w:rsidRDefault="00811A27">
      <w:pPr>
        <w:numPr>
          <w:ilvl w:val="0"/>
          <w:numId w:val="2"/>
        </w:numPr>
        <w:tabs>
          <w:tab w:val="clear" w:pos="288"/>
          <w:tab w:val="left" w:pos="792"/>
        </w:tabs>
        <w:spacing w:before="250" w:line="277" w:lineRule="exact"/>
        <w:ind w:left="504"/>
        <w:textAlignment w:val="baseline"/>
        <w:rPr>
          <w:rFonts w:eastAsia="Times New Roman"/>
          <w:color w:val="000000"/>
          <w:spacing w:val="1"/>
          <w:sz w:val="24"/>
          <w:u w:val="single"/>
        </w:rPr>
      </w:pPr>
      <w:r>
        <w:rPr>
          <w:rFonts w:eastAsia="Times New Roman"/>
          <w:color w:val="000000"/>
          <w:spacing w:val="1"/>
          <w:sz w:val="24"/>
          <w:u w:val="single"/>
        </w:rPr>
        <w:t>Bibliography Form</w:t>
      </w:r>
    </w:p>
    <w:p w:rsidR="00911849" w:rsidRDefault="00811A27">
      <w:pPr>
        <w:spacing w:before="304" w:line="276" w:lineRule="exact"/>
        <w:ind w:left="792" w:right="72" w:hanging="720"/>
        <w:textAlignment w:val="baseline"/>
        <w:rPr>
          <w:rFonts w:eastAsia="Times New Roman"/>
          <w:color w:val="000000"/>
          <w:spacing w:val="-1"/>
          <w:sz w:val="24"/>
        </w:rPr>
      </w:pPr>
      <w:r>
        <w:rPr>
          <w:rFonts w:eastAsia="Times New Roman"/>
          <w:color w:val="000000"/>
          <w:spacing w:val="-1"/>
          <w:sz w:val="24"/>
        </w:rPr>
        <w:t xml:space="preserve">Chambers, Douglas B. “This Dreamer Cometh: The National Civil Rights Museum.” </w:t>
      </w:r>
      <w:r>
        <w:rPr>
          <w:rFonts w:eastAsia="Times New Roman"/>
          <w:i/>
          <w:color w:val="000000"/>
          <w:spacing w:val="-1"/>
          <w:sz w:val="24"/>
        </w:rPr>
        <w:t xml:space="preserve">American Visions </w:t>
      </w:r>
      <w:r>
        <w:rPr>
          <w:rFonts w:eastAsia="Times New Roman"/>
          <w:color w:val="000000"/>
          <w:spacing w:val="-1"/>
          <w:sz w:val="24"/>
        </w:rPr>
        <w:t xml:space="preserve">14, no. 5 (October/November 1999): 40 – 42. Accessed 22 August 2014. </w:t>
      </w:r>
      <w:hyperlink r:id="rId14">
        <w:r>
          <w:rPr>
            <w:rFonts w:eastAsia="Times New Roman"/>
            <w:color w:val="0000FF"/>
            <w:spacing w:val="-1"/>
            <w:sz w:val="24"/>
            <w:u w:val="single"/>
          </w:rPr>
          <w:t>http://web.a.ebscohost.com.lynx.lib.usm.edu/ehost/pdfviewer/pdfviewer?sid=8609247d-62ec-443a-9408-cb4300180818%4</w:t>
        </w:r>
        <w:r>
          <w:rPr>
            <w:rFonts w:eastAsia="Times New Roman"/>
            <w:color w:val="0000FF"/>
            <w:spacing w:val="-1"/>
            <w:sz w:val="24"/>
            <w:u w:val="single"/>
          </w:rPr>
          <w:t>0sessionmgr4001&amp;vid=29&amp;hid=4212</w:t>
        </w:r>
      </w:hyperlink>
    </w:p>
    <w:p w:rsidR="00911849" w:rsidRDefault="00811A27">
      <w:pPr>
        <w:spacing w:before="460" w:line="328" w:lineRule="exact"/>
        <w:ind w:left="72"/>
        <w:jc w:val="center"/>
        <w:textAlignment w:val="baseline"/>
        <w:rPr>
          <w:rFonts w:eastAsia="Times New Roman"/>
          <w:b/>
          <w:color w:val="000000"/>
          <w:sz w:val="28"/>
        </w:rPr>
      </w:pPr>
      <w:r>
        <w:rPr>
          <w:rFonts w:eastAsia="Times New Roman"/>
          <w:b/>
          <w:color w:val="000000"/>
          <w:sz w:val="28"/>
        </w:rPr>
        <w:t>Online Encyclopedias</w:t>
      </w:r>
    </w:p>
    <w:p w:rsidR="00911849" w:rsidRDefault="00811A27">
      <w:pPr>
        <w:numPr>
          <w:ilvl w:val="0"/>
          <w:numId w:val="2"/>
        </w:numPr>
        <w:tabs>
          <w:tab w:val="clear" w:pos="288"/>
          <w:tab w:val="left" w:pos="792"/>
        </w:tabs>
        <w:spacing w:before="587" w:line="276" w:lineRule="exact"/>
        <w:ind w:left="504"/>
        <w:textAlignment w:val="baseline"/>
        <w:rPr>
          <w:rFonts w:eastAsia="Times New Roman"/>
          <w:color w:val="000000"/>
          <w:sz w:val="24"/>
        </w:rPr>
      </w:pPr>
      <w:r>
        <w:rPr>
          <w:rFonts w:eastAsia="Times New Roman"/>
          <w:color w:val="000000"/>
          <w:sz w:val="24"/>
        </w:rPr>
        <w:t>WIKIPEDIA: is NOT a viable source for formal History papers.</w:t>
      </w:r>
    </w:p>
    <w:p w:rsidR="00911849" w:rsidRDefault="00811A27">
      <w:pPr>
        <w:numPr>
          <w:ilvl w:val="0"/>
          <w:numId w:val="1"/>
        </w:numPr>
        <w:tabs>
          <w:tab w:val="clear" w:pos="360"/>
          <w:tab w:val="left" w:pos="1512"/>
        </w:tabs>
        <w:spacing w:line="273" w:lineRule="exact"/>
        <w:ind w:left="504" w:firstLine="648"/>
        <w:textAlignment w:val="baseline"/>
        <w:rPr>
          <w:rFonts w:eastAsia="Times New Roman"/>
          <w:color w:val="000000"/>
          <w:sz w:val="24"/>
        </w:rPr>
      </w:pPr>
      <w:r>
        <w:rPr>
          <w:rFonts w:eastAsia="Times New Roman"/>
          <w:color w:val="000000"/>
          <w:sz w:val="24"/>
        </w:rPr>
        <w:t xml:space="preserve">Entries </w:t>
      </w:r>
      <w:proofErr w:type="gramStart"/>
      <w:r>
        <w:rPr>
          <w:rFonts w:eastAsia="Times New Roman"/>
          <w:color w:val="000000"/>
          <w:sz w:val="24"/>
        </w:rPr>
        <w:t>are not checked</w:t>
      </w:r>
      <w:proofErr w:type="gramEnd"/>
      <w:r>
        <w:rPr>
          <w:rFonts w:eastAsia="Times New Roman"/>
          <w:color w:val="000000"/>
          <w:sz w:val="24"/>
        </w:rPr>
        <w:t xml:space="preserve"> for historical accuracy.</w:t>
      </w:r>
    </w:p>
    <w:p w:rsidR="00911849" w:rsidRDefault="00811A27">
      <w:pPr>
        <w:numPr>
          <w:ilvl w:val="0"/>
          <w:numId w:val="1"/>
        </w:numPr>
        <w:tabs>
          <w:tab w:val="clear" w:pos="360"/>
          <w:tab w:val="left" w:pos="1512"/>
        </w:tabs>
        <w:spacing w:line="266" w:lineRule="exact"/>
        <w:ind w:left="504" w:right="3672" w:firstLine="648"/>
        <w:textAlignment w:val="baseline"/>
        <w:rPr>
          <w:rFonts w:eastAsia="Times New Roman"/>
          <w:color w:val="000000"/>
          <w:sz w:val="24"/>
        </w:rPr>
      </w:pPr>
      <w:r>
        <w:rPr>
          <w:rFonts w:eastAsia="Times New Roman"/>
          <w:color w:val="000000"/>
          <w:sz w:val="24"/>
        </w:rPr>
        <w:t xml:space="preserve">AVOID using Wikipedia in a history paper. </w:t>
      </w:r>
      <w:r>
        <w:rPr>
          <w:rFonts w:ascii="Lucida Console" w:eastAsia="Lucida Console" w:hAnsi="Lucida Console"/>
          <w:color w:val="000000"/>
          <w:sz w:val="24"/>
        </w:rPr>
        <w:t>*</w:t>
      </w:r>
    </w:p>
    <w:p w:rsidR="00911849" w:rsidRDefault="00811A27">
      <w:pPr>
        <w:numPr>
          <w:ilvl w:val="0"/>
          <w:numId w:val="2"/>
        </w:numPr>
        <w:tabs>
          <w:tab w:val="clear" w:pos="288"/>
          <w:tab w:val="left" w:pos="792"/>
        </w:tabs>
        <w:spacing w:line="273" w:lineRule="exact"/>
        <w:ind w:left="504"/>
        <w:textAlignment w:val="baseline"/>
        <w:rPr>
          <w:rFonts w:eastAsia="Times New Roman"/>
          <w:color w:val="000000"/>
          <w:sz w:val="24"/>
          <w:u w:val="single"/>
        </w:rPr>
      </w:pPr>
      <w:r>
        <w:rPr>
          <w:rFonts w:eastAsia="Times New Roman"/>
          <w:color w:val="000000"/>
          <w:sz w:val="24"/>
          <w:u w:val="single"/>
        </w:rPr>
        <w:t>Footnote/Endnote Form</w:t>
      </w:r>
    </w:p>
    <w:p w:rsidR="00911849" w:rsidRDefault="00811A27">
      <w:pPr>
        <w:spacing w:before="183" w:line="276" w:lineRule="exact"/>
        <w:ind w:left="72" w:right="72" w:firstLine="432"/>
        <w:textAlignment w:val="baseline"/>
        <w:rPr>
          <w:rFonts w:eastAsia="Times New Roman"/>
          <w:color w:val="000000"/>
          <w:sz w:val="16"/>
          <w:vertAlign w:val="superscript"/>
        </w:rPr>
      </w:pPr>
      <w:proofErr w:type="gramStart"/>
      <w:r>
        <w:rPr>
          <w:rFonts w:eastAsia="Times New Roman"/>
          <w:color w:val="000000"/>
          <w:sz w:val="16"/>
          <w:vertAlign w:val="superscript"/>
        </w:rPr>
        <w:t>56</w:t>
      </w:r>
      <w:proofErr w:type="gramEnd"/>
      <w:r>
        <w:rPr>
          <w:rFonts w:eastAsia="Times New Roman"/>
          <w:color w:val="000000"/>
          <w:sz w:val="24"/>
        </w:rPr>
        <w:t xml:space="preserve"> “Ming Dynasty,” </w:t>
      </w:r>
      <w:proofErr w:type="spellStart"/>
      <w:r>
        <w:rPr>
          <w:rFonts w:eastAsia="Times New Roman"/>
          <w:i/>
          <w:color w:val="000000"/>
          <w:sz w:val="24"/>
        </w:rPr>
        <w:t>Encyclopaedia</w:t>
      </w:r>
      <w:proofErr w:type="spellEnd"/>
      <w:r>
        <w:rPr>
          <w:rFonts w:eastAsia="Times New Roman"/>
          <w:i/>
          <w:color w:val="000000"/>
          <w:sz w:val="24"/>
        </w:rPr>
        <w:t xml:space="preserve"> Britannica Online</w:t>
      </w:r>
      <w:r>
        <w:rPr>
          <w:rFonts w:eastAsia="Times New Roman"/>
          <w:color w:val="000000"/>
          <w:sz w:val="24"/>
        </w:rPr>
        <w:t xml:space="preserve">, December 2013, accessed 22 August 2014, </w:t>
      </w:r>
      <w:hyperlink r:id="rId15">
        <w:r>
          <w:rPr>
            <w:rFonts w:eastAsia="Times New Roman"/>
            <w:color w:val="0000FF"/>
            <w:sz w:val="24"/>
            <w:u w:val="single"/>
          </w:rPr>
          <w:t>http://www.britannica.com/EBchecked/topic/383846/Ming-dynasty.</w:t>
        </w:r>
      </w:hyperlink>
    </w:p>
    <w:p w:rsidR="00911849" w:rsidRDefault="00811A27">
      <w:pPr>
        <w:numPr>
          <w:ilvl w:val="0"/>
          <w:numId w:val="2"/>
        </w:numPr>
        <w:tabs>
          <w:tab w:val="clear" w:pos="288"/>
          <w:tab w:val="left" w:pos="792"/>
        </w:tabs>
        <w:spacing w:before="250" w:line="277" w:lineRule="exact"/>
        <w:ind w:left="504"/>
        <w:textAlignment w:val="baseline"/>
        <w:rPr>
          <w:rFonts w:eastAsia="Times New Roman"/>
          <w:color w:val="000000"/>
          <w:spacing w:val="1"/>
          <w:sz w:val="24"/>
          <w:u w:val="single"/>
        </w:rPr>
      </w:pPr>
      <w:r>
        <w:rPr>
          <w:rFonts w:eastAsia="Times New Roman"/>
          <w:color w:val="000000"/>
          <w:spacing w:val="1"/>
          <w:sz w:val="24"/>
          <w:u w:val="single"/>
        </w:rPr>
        <w:t>Bibliography Form</w:t>
      </w:r>
    </w:p>
    <w:p w:rsidR="00911849" w:rsidRDefault="00811A27">
      <w:pPr>
        <w:spacing w:before="304" w:line="276" w:lineRule="exact"/>
        <w:ind w:left="792" w:right="360" w:hanging="720"/>
        <w:textAlignment w:val="baseline"/>
        <w:rPr>
          <w:rFonts w:eastAsia="Times New Roman"/>
          <w:color w:val="000000"/>
          <w:sz w:val="24"/>
        </w:rPr>
      </w:pPr>
      <w:r>
        <w:rPr>
          <w:rFonts w:eastAsia="Times New Roman"/>
          <w:color w:val="000000"/>
          <w:sz w:val="24"/>
        </w:rPr>
        <w:t xml:space="preserve">“Ming Dynasty.” </w:t>
      </w:r>
      <w:proofErr w:type="spellStart"/>
      <w:r>
        <w:rPr>
          <w:rFonts w:eastAsia="Times New Roman"/>
          <w:i/>
          <w:color w:val="000000"/>
          <w:sz w:val="24"/>
        </w:rPr>
        <w:t>Encyclopaedia</w:t>
      </w:r>
      <w:proofErr w:type="spellEnd"/>
      <w:r>
        <w:rPr>
          <w:rFonts w:eastAsia="Times New Roman"/>
          <w:i/>
          <w:color w:val="000000"/>
          <w:sz w:val="24"/>
        </w:rPr>
        <w:t xml:space="preserve"> Britannica Online</w:t>
      </w:r>
      <w:r>
        <w:rPr>
          <w:rFonts w:eastAsia="Times New Roman"/>
          <w:color w:val="000000"/>
          <w:sz w:val="24"/>
        </w:rPr>
        <w:t xml:space="preserve">. December 2013. Accessed August 2014. </w:t>
      </w:r>
      <w:hyperlink r:id="rId16">
        <w:r>
          <w:rPr>
            <w:rFonts w:eastAsia="Times New Roman"/>
            <w:color w:val="0000FF"/>
            <w:sz w:val="24"/>
            <w:u w:val="single"/>
          </w:rPr>
          <w:t>http://www.britannica.com/Ebchecked/topic/383846/Ming-dynasty</w:t>
        </w:r>
      </w:hyperlink>
    </w:p>
    <w:p w:rsidR="00911849" w:rsidRDefault="00911849">
      <w:pPr>
        <w:sectPr w:rsidR="00911849">
          <w:pgSz w:w="12240" w:h="15840"/>
          <w:pgMar w:top="1440" w:right="1509" w:bottom="874" w:left="1351" w:header="720" w:footer="720" w:gutter="0"/>
          <w:cols w:space="720"/>
        </w:sectPr>
      </w:pPr>
    </w:p>
    <w:p w:rsidR="00911849" w:rsidRDefault="00811A27">
      <w:pPr>
        <w:spacing w:before="11" w:line="321" w:lineRule="exact"/>
        <w:ind w:left="3816"/>
        <w:textAlignment w:val="baseline"/>
        <w:rPr>
          <w:rFonts w:eastAsia="Times New Roman"/>
          <w:b/>
          <w:color w:val="000000"/>
          <w:spacing w:val="-1"/>
          <w:sz w:val="28"/>
        </w:rPr>
      </w:pPr>
      <w:r>
        <w:lastRenderedPageBreak/>
        <w:pict>
          <v:shape id="_x0000_s1026" type="#_x0000_t202" style="position:absolute;left:0;text-align:left;margin-left:298.15pt;margin-top:728.5pt;width:15.7pt;height:13.9pt;z-index:-251657728;mso-wrap-distance-left:0;mso-wrap-distance-right:0;mso-position-horizontal-relative:page;mso-position-vertical-relative:page" filled="f" stroked="f">
            <v:textbox inset="0,0,0,0">
              <w:txbxContent>
                <w:p w:rsidR="00911849" w:rsidRDefault="00811A27">
                  <w:pPr>
                    <w:spacing w:before="3" w:line="273" w:lineRule="exact"/>
                    <w:textAlignment w:val="baseline"/>
                    <w:rPr>
                      <w:rFonts w:eastAsia="Times New Roman"/>
                      <w:color w:val="000000"/>
                      <w:sz w:val="24"/>
                    </w:rPr>
                  </w:pPr>
                  <w:r>
                    <w:rPr>
                      <w:rFonts w:eastAsia="Times New Roman"/>
                      <w:color w:val="000000"/>
                      <w:sz w:val="24"/>
                    </w:rPr>
                    <w:t>4</w:t>
                  </w:r>
                </w:p>
              </w:txbxContent>
            </v:textbox>
            <w10:wrap type="square" anchorx="page" anchory="page"/>
          </v:shape>
        </w:pict>
      </w:r>
      <w:r>
        <w:rPr>
          <w:rFonts w:eastAsia="Times New Roman"/>
          <w:b/>
          <w:color w:val="000000"/>
          <w:spacing w:val="-1"/>
          <w:sz w:val="28"/>
        </w:rPr>
        <w:t>E-mails</w:t>
      </w:r>
    </w:p>
    <w:p w:rsidR="00911849" w:rsidRDefault="00811A27">
      <w:pPr>
        <w:spacing w:before="291" w:line="252" w:lineRule="exact"/>
        <w:textAlignment w:val="baseline"/>
        <w:rPr>
          <w:rFonts w:ascii="Lucida Console" w:eastAsia="Lucida Console" w:hAnsi="Lucida Console"/>
          <w:color w:val="000000"/>
          <w:spacing w:val="1"/>
          <w:sz w:val="24"/>
        </w:rPr>
      </w:pPr>
      <w:proofErr w:type="gramStart"/>
      <w:r>
        <w:rPr>
          <w:rFonts w:ascii="Lucida Console" w:eastAsia="Lucida Console" w:hAnsi="Lucida Console"/>
          <w:color w:val="000000"/>
          <w:spacing w:val="1"/>
          <w:sz w:val="24"/>
        </w:rPr>
        <w:t xml:space="preserve">* </w:t>
      </w:r>
      <w:r>
        <w:rPr>
          <w:rFonts w:eastAsia="Times New Roman"/>
          <w:color w:val="000000"/>
          <w:spacing w:val="1"/>
          <w:sz w:val="24"/>
        </w:rPr>
        <w:t>Only</w:t>
      </w:r>
      <w:proofErr w:type="gramEnd"/>
      <w:r>
        <w:rPr>
          <w:rFonts w:eastAsia="Times New Roman"/>
          <w:color w:val="000000"/>
          <w:spacing w:val="1"/>
          <w:sz w:val="24"/>
        </w:rPr>
        <w:t xml:space="preserve"> cite in the notes</w:t>
      </w:r>
    </w:p>
    <w:p w:rsidR="00911849" w:rsidRDefault="00811A27">
      <w:pPr>
        <w:spacing w:before="27" w:line="251" w:lineRule="exact"/>
        <w:textAlignment w:val="baseline"/>
        <w:rPr>
          <w:rFonts w:ascii="Lucida Console" w:eastAsia="Lucida Console" w:hAnsi="Lucida Console"/>
          <w:color w:val="000000"/>
          <w:spacing w:val="1"/>
          <w:sz w:val="24"/>
        </w:rPr>
      </w:pPr>
      <w:r>
        <w:rPr>
          <w:rFonts w:ascii="Lucida Console" w:eastAsia="Lucida Console" w:hAnsi="Lucida Console"/>
          <w:color w:val="000000"/>
          <w:spacing w:val="1"/>
          <w:sz w:val="24"/>
        </w:rPr>
        <w:t xml:space="preserve">* </w:t>
      </w:r>
      <w:r>
        <w:rPr>
          <w:rFonts w:eastAsia="Times New Roman"/>
          <w:color w:val="000000"/>
          <w:spacing w:val="1"/>
          <w:sz w:val="24"/>
        </w:rPr>
        <w:t>Include the following information</w:t>
      </w:r>
    </w:p>
    <w:p w:rsidR="00911849" w:rsidRDefault="00811A27">
      <w:pPr>
        <w:numPr>
          <w:ilvl w:val="0"/>
          <w:numId w:val="1"/>
        </w:numPr>
        <w:tabs>
          <w:tab w:val="clear" w:pos="360"/>
          <w:tab w:val="left" w:pos="1080"/>
        </w:tabs>
        <w:spacing w:line="274" w:lineRule="exact"/>
        <w:textAlignment w:val="baseline"/>
        <w:rPr>
          <w:rFonts w:eastAsia="Times New Roman"/>
          <w:color w:val="000000"/>
          <w:sz w:val="24"/>
        </w:rPr>
      </w:pPr>
      <w:r>
        <w:rPr>
          <w:rFonts w:eastAsia="Times New Roman"/>
          <w:color w:val="000000"/>
          <w:sz w:val="24"/>
        </w:rPr>
        <w:t>Name of the other person</w:t>
      </w:r>
    </w:p>
    <w:p w:rsidR="00911849" w:rsidRDefault="00811A27">
      <w:pPr>
        <w:numPr>
          <w:ilvl w:val="0"/>
          <w:numId w:val="1"/>
        </w:numPr>
        <w:tabs>
          <w:tab w:val="clear" w:pos="360"/>
          <w:tab w:val="left" w:pos="1080"/>
        </w:tabs>
        <w:spacing w:before="4" w:line="274" w:lineRule="exact"/>
        <w:textAlignment w:val="baseline"/>
        <w:rPr>
          <w:rFonts w:eastAsia="Times New Roman"/>
          <w:color w:val="000000"/>
          <w:sz w:val="24"/>
        </w:rPr>
      </w:pPr>
      <w:r>
        <w:rPr>
          <w:rFonts w:eastAsia="Times New Roman"/>
          <w:color w:val="000000"/>
          <w:sz w:val="24"/>
        </w:rPr>
        <w:t>Type of communication</w:t>
      </w:r>
    </w:p>
    <w:p w:rsidR="00911849" w:rsidRDefault="00811A27">
      <w:pPr>
        <w:numPr>
          <w:ilvl w:val="0"/>
          <w:numId w:val="1"/>
        </w:numPr>
        <w:tabs>
          <w:tab w:val="clear" w:pos="360"/>
          <w:tab w:val="left" w:pos="1080"/>
        </w:tabs>
        <w:spacing w:line="274" w:lineRule="exact"/>
        <w:textAlignment w:val="baseline"/>
        <w:rPr>
          <w:rFonts w:eastAsia="Times New Roman"/>
          <w:color w:val="000000"/>
          <w:sz w:val="24"/>
        </w:rPr>
      </w:pPr>
      <w:r>
        <w:rPr>
          <w:rFonts w:eastAsia="Times New Roman"/>
          <w:color w:val="000000"/>
          <w:sz w:val="24"/>
        </w:rPr>
        <w:t>Date of the communication</w:t>
      </w:r>
    </w:p>
    <w:p w:rsidR="00911849" w:rsidRDefault="00811A27">
      <w:pPr>
        <w:spacing w:before="300" w:line="250" w:lineRule="exact"/>
        <w:textAlignment w:val="baseline"/>
        <w:rPr>
          <w:rFonts w:ascii="Lucida Console" w:eastAsia="Lucida Console" w:hAnsi="Lucida Console"/>
          <w:color w:val="000000"/>
          <w:spacing w:val="2"/>
          <w:sz w:val="24"/>
        </w:rPr>
      </w:pPr>
      <w:r>
        <w:rPr>
          <w:rFonts w:ascii="Lucida Console" w:eastAsia="Lucida Console" w:hAnsi="Lucida Console"/>
          <w:color w:val="000000"/>
          <w:spacing w:val="2"/>
          <w:sz w:val="24"/>
        </w:rPr>
        <w:t xml:space="preserve">* </w:t>
      </w:r>
      <w:r>
        <w:rPr>
          <w:rFonts w:eastAsia="Times New Roman"/>
          <w:color w:val="000000"/>
          <w:spacing w:val="2"/>
          <w:sz w:val="24"/>
          <w:u w:val="single"/>
        </w:rPr>
        <w:t>Footnote/Endnote Form</w:t>
      </w:r>
    </w:p>
    <w:p w:rsidR="00911849" w:rsidRDefault="00811A27">
      <w:pPr>
        <w:spacing w:before="274" w:line="275" w:lineRule="exact"/>
        <w:textAlignment w:val="baseline"/>
        <w:rPr>
          <w:rFonts w:eastAsia="Times New Roman"/>
          <w:color w:val="000000"/>
          <w:sz w:val="16"/>
        </w:rPr>
      </w:pPr>
      <w:proofErr w:type="gramStart"/>
      <w:r>
        <w:rPr>
          <w:rFonts w:eastAsia="Times New Roman"/>
          <w:color w:val="000000"/>
          <w:sz w:val="16"/>
        </w:rPr>
        <w:t>42</w:t>
      </w:r>
      <w:proofErr w:type="gramEnd"/>
      <w:r>
        <w:rPr>
          <w:rFonts w:eastAsia="Times New Roman"/>
          <w:color w:val="000000"/>
          <w:sz w:val="16"/>
        </w:rPr>
        <w:t xml:space="preserve"> </w:t>
      </w:r>
      <w:r>
        <w:rPr>
          <w:rFonts w:eastAsia="Times New Roman"/>
          <w:color w:val="000000"/>
          <w:sz w:val="24"/>
        </w:rPr>
        <w:t xml:space="preserve">Heather </w:t>
      </w:r>
      <w:proofErr w:type="spellStart"/>
      <w:r>
        <w:rPr>
          <w:rFonts w:eastAsia="Times New Roman"/>
          <w:color w:val="000000"/>
          <w:sz w:val="24"/>
        </w:rPr>
        <w:t>Stur</w:t>
      </w:r>
      <w:proofErr w:type="spellEnd"/>
      <w:r>
        <w:rPr>
          <w:rFonts w:eastAsia="Times New Roman"/>
          <w:color w:val="000000"/>
          <w:sz w:val="24"/>
        </w:rPr>
        <w:t>, e-mail to author, 18 August 2014.</w:t>
      </w:r>
    </w:p>
    <w:p w:rsidR="00911849" w:rsidRDefault="00811A27">
      <w:pPr>
        <w:spacing w:before="468" w:line="252" w:lineRule="exact"/>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Avoid depending exclusively on electronic sources.</w:t>
      </w:r>
    </w:p>
    <w:p w:rsidR="00911849" w:rsidRDefault="00811A27">
      <w:pPr>
        <w:spacing w:line="276" w:lineRule="exact"/>
        <w:textAlignment w:val="baseline"/>
        <w:rPr>
          <w:rFonts w:ascii="Lucida Console" w:eastAsia="Lucida Console" w:hAnsi="Lucida Console"/>
          <w:color w:val="000000"/>
          <w:sz w:val="24"/>
        </w:rPr>
      </w:pPr>
      <w:r>
        <w:rPr>
          <w:rFonts w:ascii="Lucida Console" w:eastAsia="Lucida Console" w:hAnsi="Lucida Console"/>
          <w:color w:val="000000"/>
          <w:sz w:val="24"/>
        </w:rPr>
        <w:t xml:space="preserve">* </w:t>
      </w:r>
      <w:r>
        <w:rPr>
          <w:rFonts w:eastAsia="Times New Roman"/>
          <w:color w:val="000000"/>
          <w:sz w:val="24"/>
        </w:rPr>
        <w:t xml:space="preserve">Be sure to depend on material from academically accredited institutions. </w:t>
      </w:r>
      <w:r>
        <w:rPr>
          <w:rFonts w:ascii="Lucida Console" w:eastAsia="Lucida Console" w:hAnsi="Lucida Console"/>
          <w:color w:val="000000"/>
          <w:sz w:val="24"/>
        </w:rPr>
        <w:t xml:space="preserve">* </w:t>
      </w:r>
      <w:r>
        <w:rPr>
          <w:rFonts w:eastAsia="Times New Roman"/>
          <w:color w:val="000000"/>
          <w:sz w:val="24"/>
        </w:rPr>
        <w:t>When you use electronic sources suppress the hyperlinks.</w:t>
      </w:r>
    </w:p>
    <w:sectPr w:rsidR="00911849">
      <w:pgSz w:w="12240" w:h="15840"/>
      <w:pgMar w:top="1440" w:right="3120" w:bottom="87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Lucida Console">
    <w:charset w:val="00"/>
    <w:pitch w:val="fixed"/>
    <w:family w:val="auto"/>
    <w:panose1 w:val="02020603050405020304"/>
  </w:font>
  <w:font w:name="Arial">
    <w:charset w:val="00"/>
    <w:pitch w:val="variable"/>
    <w:family w:val="swiss"/>
    <w:panose1 w:val="02020603050405020304"/>
  </w:font>
  <w:font w:name="Courier New">
    <w:pitch w:val="default"/>
    <w:family w:val="auto"/>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33A50"/>
    <w:multiLevelType w:val="multilevel"/>
    <w:tmpl w:val="B89A8144"/>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D127603"/>
    <w:multiLevelType w:val="multilevel"/>
    <w:tmpl w:val="50809330"/>
    <w:lvl w:ilvl="0">
      <w:start w:val="1"/>
      <w:numFmt w:val="bullet"/>
      <w:lvlText w:val="o"/>
      <w:lvlJc w:val="left"/>
      <w:pPr>
        <w:tabs>
          <w:tab w:val="left" w:pos="360"/>
        </w:tabs>
        <w:ind w:left="720"/>
      </w:pPr>
      <w:rPr>
        <w:rFonts w:ascii="Courier New" w:eastAsia="Courier New" w:hAnsi="Courier New"/>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911849"/>
    <w:rsid w:val="00811A27"/>
    <w:rsid w:val="0091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AAB4A91"/>
  <w15:docId w15:val="{F23D0C91-79D3-4C58-8D91-C98358F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purgeon.org/~phil/mather/dut-chi.htm." TargetMode="External"/><Relationship Id="rId13" Type="http://schemas.openxmlformats.org/officeDocument/2006/relationships/hyperlink" Target="http://web.a.ebscohost.com.lynx.lib.usm.edu/ehost/pdfviewer/pdfviewer?sid=8609247d-62ec-443a-9408-cb4300180818%2540sessionmgr4001&amp;vid=29&amp;hid=421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m.edu/oral-history." TargetMode="External"/><Relationship Id="rId12" Type="http://schemas.openxmlformats.org/officeDocument/2006/relationships/hyperlink" Target="http://www.nps.gov/vick/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ritannica.com/Ebchecked/topic/383846/Ming-dynasty" TargetMode="Externa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mailto:historylab@usm.edu" TargetMode="External"/><Relationship Id="rId11" Type="http://schemas.openxmlformats.org/officeDocument/2006/relationships/hyperlink" Target="http://www.spurgeon.org/~phil/mather/dut-chi.htm." TargetMode="External"/><Relationship Id="rId5" Type="http://schemas.openxmlformats.org/officeDocument/2006/relationships/image" Target="media/image1.png"/><Relationship Id="rId15" Type="http://schemas.openxmlformats.org/officeDocument/2006/relationships/hyperlink" Target="http://www.britannica.com/EBchecked/topic/383846/Ming-dynasty." TargetMode="External"/><Relationship Id="rId10" Type="http://schemas.openxmlformats.org/officeDocument/2006/relationships/hyperlink" Target="http://www.usm.edu/oral-history." TargetMode="External"/><Relationship Id="rId4" Type="http://schemas.openxmlformats.org/officeDocument/2006/relationships/webSettings" Target="webSettings.xml"/><Relationship Id="rId9" Type="http://schemas.openxmlformats.org/officeDocument/2006/relationships/hyperlink" Target="http://www.nps.gov/vick/index.htm." TargetMode="External"/><Relationship Id="rId14" Type="http://schemas.openxmlformats.org/officeDocument/2006/relationships/hyperlink" Target="http://web.a.ebscohost.com.lynx.lib.usm.edu/ehost/pdfviewer/pdfviewer?sid=8609247d-62ec-443a-9408-cb4300180818%2540sessionmgr4001&amp;vid=29&amp;hid=4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964</Words>
  <Characters>5501</Characters>
  <Application>Microsoft Office Word</Application>
  <DocSecurity>0</DocSecurity>
  <Lines>45</Lines>
  <Paragraphs>12</Paragraphs>
  <ScaleCrop>false</ScaleCrop>
  <Company>The University of Southern Mississippi</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Daniella Kawa</cp:lastModifiedBy>
  <cp:revision>2</cp:revision>
  <dcterms:created xsi:type="dcterms:W3CDTF">2019-07-10T16:28:00Z</dcterms:created>
  <dcterms:modified xsi:type="dcterms:W3CDTF">2019-07-10T16:28:00Z</dcterms:modified>
</cp:coreProperties>
</file>